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57" w:rsidRDefault="007325A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ООО «</w:t>
      </w:r>
      <w:proofErr w:type="spellStart"/>
      <w:r>
        <w:rPr>
          <w:rFonts w:eastAsia="Times New Roman"/>
          <w:sz w:val="20"/>
          <w:szCs w:val="20"/>
        </w:rPr>
        <w:t>Эффектико</w:t>
      </w:r>
      <w:proofErr w:type="spellEnd"/>
      <w:r>
        <w:rPr>
          <w:rFonts w:eastAsia="Times New Roman"/>
          <w:sz w:val="20"/>
          <w:szCs w:val="20"/>
        </w:rPr>
        <w:t xml:space="preserve"> Групп»</w:t>
      </w:r>
    </w:p>
    <w:p w:rsidR="00DC0757" w:rsidRDefault="00DC0757">
      <w:pPr>
        <w:spacing w:line="3" w:lineRule="exact"/>
        <w:rPr>
          <w:sz w:val="24"/>
          <w:szCs w:val="24"/>
        </w:rPr>
      </w:pPr>
    </w:p>
    <w:p w:rsidR="00DC0757" w:rsidRDefault="007325A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Редакция журнала «УПРАВЛЕНИЕ КАЧЕСТВОМ ОБРАЗОВАНИЯ:</w:t>
      </w:r>
    </w:p>
    <w:p w:rsidR="00DC0757" w:rsidRDefault="007325A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теория и практика эффективного администрирования»</w:t>
      </w:r>
    </w:p>
    <w:p w:rsidR="00DC0757" w:rsidRDefault="00DC0757">
      <w:pPr>
        <w:spacing w:line="281" w:lineRule="exact"/>
        <w:rPr>
          <w:sz w:val="24"/>
          <w:szCs w:val="24"/>
        </w:rPr>
      </w:pPr>
    </w:p>
    <w:p w:rsidR="003F16CB" w:rsidRDefault="007325A9">
      <w:pPr>
        <w:spacing w:line="236" w:lineRule="auto"/>
        <w:ind w:right="-19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ул. Глинки, д.16/8, офис 13, г. Санкт-Петербург, Пушкин, 196601 тел. 8 (812) 946-66-77, E-mail: effektiko@mail.ru, http://www.effektiko.ru </w:t>
      </w:r>
    </w:p>
    <w:p w:rsidR="00DC0757" w:rsidRDefault="007325A9">
      <w:pPr>
        <w:spacing w:line="236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ОКПО 79729968, ОГРН 1057813304670, ИНН/КПП 7820305556/782001001</w:t>
      </w:r>
    </w:p>
    <w:p w:rsidR="00DC0757" w:rsidRDefault="007325A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76200</wp:posOffset>
                </wp:positionV>
                <wp:extent cx="647446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4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32982" id="Shape 1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6pt" to="50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" o:allowincell="f" filled="t" strokeweight="2.1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103505</wp:posOffset>
                </wp:positionV>
                <wp:extent cx="64744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4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9462F" id="Shape 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8.15pt" to="504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DC0757" w:rsidRDefault="00DC0757">
      <w:pPr>
        <w:spacing w:line="200" w:lineRule="exact"/>
        <w:rPr>
          <w:sz w:val="24"/>
          <w:szCs w:val="24"/>
        </w:rPr>
      </w:pPr>
    </w:p>
    <w:p w:rsidR="00DC0757" w:rsidRPr="00BD4E0F" w:rsidRDefault="00DC0757">
      <w:pPr>
        <w:spacing w:line="222" w:lineRule="exact"/>
        <w:rPr>
          <w:b/>
          <w:sz w:val="24"/>
          <w:szCs w:val="24"/>
        </w:rPr>
      </w:pPr>
    </w:p>
    <w:p w:rsidR="00DC0757" w:rsidRPr="00BD4E0F" w:rsidRDefault="00BD4E0F">
      <w:pPr>
        <w:jc w:val="center"/>
        <w:rPr>
          <w:b/>
          <w:sz w:val="20"/>
          <w:szCs w:val="20"/>
        </w:rPr>
      </w:pPr>
      <w:r w:rsidRPr="00BD4E0F">
        <w:rPr>
          <w:rFonts w:eastAsia="Times New Roman"/>
          <w:b/>
          <w:sz w:val="24"/>
          <w:szCs w:val="24"/>
        </w:rPr>
        <w:t>Уважаемые коллеги!</w:t>
      </w:r>
    </w:p>
    <w:p w:rsidR="00DC0757" w:rsidRDefault="00DC0757">
      <w:pPr>
        <w:spacing w:line="283" w:lineRule="exact"/>
        <w:rPr>
          <w:sz w:val="24"/>
          <w:szCs w:val="24"/>
        </w:rPr>
      </w:pPr>
    </w:p>
    <w:p w:rsidR="00DC0757" w:rsidRDefault="007325A9">
      <w:pPr>
        <w:numPr>
          <w:ilvl w:val="1"/>
          <w:numId w:val="1"/>
        </w:numPr>
        <w:tabs>
          <w:tab w:val="left" w:pos="1049"/>
        </w:tabs>
        <w:spacing w:line="234" w:lineRule="auto"/>
        <w:ind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марте 2018 года вышел в свет специальный номер журнала </w:t>
      </w:r>
      <w:r>
        <w:rPr>
          <w:rFonts w:eastAsia="Times New Roman"/>
          <w:i/>
          <w:iCs/>
          <w:sz w:val="24"/>
          <w:szCs w:val="24"/>
        </w:rPr>
        <w:t>«УПРАВЛЕНИЕ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КАЧЕСТВОМ ОБРАЗОВАНИЯ: теория и практика эффективного администрирования» </w:t>
      </w:r>
      <w:r>
        <w:rPr>
          <w:rFonts w:eastAsia="Times New Roman"/>
          <w:sz w:val="24"/>
          <w:szCs w:val="24"/>
        </w:rPr>
        <w:t>(далее</w:t>
      </w:r>
    </w:p>
    <w:p w:rsidR="00DC0757" w:rsidRDefault="00DC0757">
      <w:pPr>
        <w:spacing w:line="14" w:lineRule="exact"/>
        <w:rPr>
          <w:rFonts w:eastAsia="Times New Roman"/>
          <w:sz w:val="24"/>
          <w:szCs w:val="24"/>
        </w:rPr>
      </w:pPr>
    </w:p>
    <w:p w:rsidR="00DC0757" w:rsidRDefault="007325A9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Журнал), посвященный Международному Петербургскому образовательному форуму и Петербургской школе.</w:t>
      </w:r>
    </w:p>
    <w:p w:rsidR="00DC0757" w:rsidRDefault="00DC0757">
      <w:pPr>
        <w:spacing w:line="13" w:lineRule="exact"/>
        <w:rPr>
          <w:rFonts w:eastAsia="Times New Roman"/>
          <w:sz w:val="24"/>
          <w:szCs w:val="24"/>
        </w:rPr>
      </w:pPr>
    </w:p>
    <w:p w:rsidR="00DC0757" w:rsidRDefault="007325A9">
      <w:pPr>
        <w:spacing w:line="234" w:lineRule="auto"/>
        <w:ind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Этот номер как обычно доставлен подписчикам, также представлен гостям и участникам пленарного заседания Форума в Президентской библиотеке имени Б.Н. Ельцина.</w:t>
      </w:r>
    </w:p>
    <w:p w:rsidR="00DC0757" w:rsidRDefault="00DC0757">
      <w:pPr>
        <w:spacing w:line="13" w:lineRule="exact"/>
        <w:rPr>
          <w:rFonts w:eastAsia="Times New Roman"/>
          <w:sz w:val="24"/>
          <w:szCs w:val="24"/>
        </w:rPr>
      </w:pPr>
    </w:p>
    <w:p w:rsidR="00DC0757" w:rsidRDefault="007325A9">
      <w:pPr>
        <w:numPr>
          <w:ilvl w:val="1"/>
          <w:numId w:val="1"/>
        </w:numPr>
        <w:tabs>
          <w:tab w:val="left" w:pos="1013"/>
        </w:tabs>
        <w:spacing w:line="234" w:lineRule="auto"/>
        <w:ind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более широкого ознакомления педагогической общественности Российской Федерации с данным выпуском редакция сочла возможным разместить электронную версию</w:t>
      </w:r>
    </w:p>
    <w:p w:rsidR="00DC0757" w:rsidRDefault="00DC0757">
      <w:pPr>
        <w:spacing w:line="2" w:lineRule="exact"/>
        <w:rPr>
          <w:sz w:val="24"/>
          <w:szCs w:val="24"/>
        </w:rPr>
      </w:pPr>
    </w:p>
    <w:p w:rsidR="00DC0757" w:rsidRDefault="007325A9">
      <w:pPr>
        <w:tabs>
          <w:tab w:val="left" w:pos="720"/>
          <w:tab w:val="left" w:pos="1620"/>
          <w:tab w:val="left" w:pos="1920"/>
          <w:tab w:val="left" w:pos="3200"/>
          <w:tab w:val="left" w:pos="4180"/>
          <w:tab w:val="left" w:pos="4600"/>
          <w:tab w:val="left" w:pos="5460"/>
          <w:tab w:val="left" w:pos="6720"/>
          <w:tab w:val="left" w:pos="6980"/>
          <w:tab w:val="left" w:pos="7680"/>
          <w:tab w:val="left" w:pos="9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этого</w:t>
      </w:r>
      <w:r>
        <w:rPr>
          <w:rFonts w:eastAsia="Times New Roman"/>
          <w:sz w:val="24"/>
          <w:szCs w:val="24"/>
        </w:rPr>
        <w:tab/>
        <w:t>номера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свободном</w:t>
      </w:r>
      <w:r>
        <w:rPr>
          <w:rFonts w:eastAsia="Times New Roman"/>
          <w:sz w:val="24"/>
          <w:szCs w:val="24"/>
        </w:rPr>
        <w:tab/>
        <w:t>доступе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сайтах</w:t>
      </w:r>
      <w:r>
        <w:rPr>
          <w:rFonts w:eastAsia="Times New Roman"/>
          <w:sz w:val="24"/>
          <w:szCs w:val="24"/>
        </w:rPr>
        <w:tab/>
        <w:t>издателя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ООО</w:t>
      </w:r>
      <w:r>
        <w:rPr>
          <w:rFonts w:eastAsia="Times New Roman"/>
          <w:sz w:val="24"/>
          <w:szCs w:val="24"/>
        </w:rPr>
        <w:tab/>
        <w:t>«Эффектико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Групп»:</w:t>
      </w:r>
    </w:p>
    <w:p w:rsidR="00DC0757" w:rsidRDefault="007325A9">
      <w:pPr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www.edu.effektiko.ru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</w:rPr>
        <w:t>www.effektiko.ru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.</w:t>
      </w:r>
    </w:p>
    <w:p w:rsidR="00DC0757" w:rsidRDefault="00DC0757">
      <w:pPr>
        <w:spacing w:line="288" w:lineRule="exact"/>
        <w:rPr>
          <w:sz w:val="24"/>
          <w:szCs w:val="24"/>
        </w:rPr>
      </w:pPr>
    </w:p>
    <w:p w:rsidR="00DC0757" w:rsidRDefault="007325A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Учитывая специфику Журнала, содержательный фокус которого направлен на решение вопросов управления качеством образования, инновационное развитие образовательных систем, совершенствование системы оценки качества, обращаем внимание на целесообразность использования данного издания в практической работе руководителей образовательных учреждений и специалистов в области управления образованием.</w:t>
      </w:r>
    </w:p>
    <w:p w:rsidR="00DC0757" w:rsidRDefault="00DC0757">
      <w:pPr>
        <w:spacing w:line="294" w:lineRule="exact"/>
        <w:rPr>
          <w:sz w:val="24"/>
          <w:szCs w:val="24"/>
        </w:rPr>
      </w:pPr>
    </w:p>
    <w:p w:rsidR="00DC0757" w:rsidRDefault="007325A9">
      <w:pPr>
        <w:spacing w:line="237" w:lineRule="auto"/>
        <w:ind w:firstLine="43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Сегодня Журнал – это непросто профессиональное СМИ, но и интерактивная платформа для эффективного решения важнейших управленческих задач. Следует также отметить, что журнал </w:t>
      </w:r>
      <w:r>
        <w:rPr>
          <w:rFonts w:eastAsia="Times New Roman"/>
          <w:i/>
          <w:iCs/>
          <w:sz w:val="23"/>
          <w:szCs w:val="23"/>
        </w:rPr>
        <w:t xml:space="preserve">«УПРАВЛЕНИЕ КАЧЕСТВОМ ОБРАЗОВАНИЯ: теория и практика эффективного администрирования» </w:t>
      </w:r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это одно из немногих профессиональных изданий,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дающих возможность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читателям получать на бесплатной основе услуги, расширяющие рамки издательской деятельности.</w:t>
      </w:r>
    </w:p>
    <w:p w:rsidR="00DC0757" w:rsidRDefault="00DC0757">
      <w:pPr>
        <w:spacing w:line="4" w:lineRule="exact"/>
        <w:rPr>
          <w:sz w:val="24"/>
          <w:szCs w:val="24"/>
        </w:rPr>
      </w:pPr>
    </w:p>
    <w:p w:rsidR="00DC0757" w:rsidRDefault="007325A9">
      <w:pPr>
        <w:numPr>
          <w:ilvl w:val="0"/>
          <w:numId w:val="2"/>
        </w:numPr>
        <w:tabs>
          <w:tab w:val="left" w:pos="220"/>
        </w:tabs>
        <w:ind w:left="220" w:hanging="21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частности, подписчики Журнала имеют возможность </w:t>
      </w:r>
      <w:r>
        <w:rPr>
          <w:rFonts w:eastAsia="Times New Roman"/>
          <w:sz w:val="23"/>
          <w:szCs w:val="23"/>
          <w:u w:val="single"/>
        </w:rPr>
        <w:t>бесплатного участия</w:t>
      </w:r>
      <w:r>
        <w:rPr>
          <w:rFonts w:eastAsia="Times New Roman"/>
          <w:sz w:val="23"/>
          <w:szCs w:val="23"/>
        </w:rPr>
        <w:t xml:space="preserve"> в таких проектах, как:</w:t>
      </w:r>
    </w:p>
    <w:p w:rsidR="00DC0757" w:rsidRDefault="00DC0757">
      <w:pPr>
        <w:spacing w:line="3" w:lineRule="exact"/>
        <w:rPr>
          <w:rFonts w:eastAsia="Times New Roman"/>
          <w:sz w:val="23"/>
          <w:szCs w:val="23"/>
        </w:rPr>
      </w:pPr>
    </w:p>
    <w:p w:rsidR="00DC0757" w:rsidRDefault="007325A9">
      <w:pPr>
        <w:numPr>
          <w:ilvl w:val="1"/>
          <w:numId w:val="2"/>
        </w:numPr>
        <w:tabs>
          <w:tab w:val="left" w:pos="600"/>
        </w:tabs>
        <w:ind w:left="600" w:hanging="23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3"/>
          <w:szCs w:val="23"/>
        </w:rPr>
        <w:t>«Дополнительное  профессиональное  образование  работников  системы  образования»</w:t>
      </w:r>
    </w:p>
    <w:p w:rsidR="00DC0757" w:rsidRDefault="00DC0757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DC0757" w:rsidRDefault="007325A9">
      <w:pPr>
        <w:spacing w:line="238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(Многопрофильный центр дополнительного профессионального образования «Эффектико Групп», имеющий официальную лицензию на осуществление образовательной деятельности, реализует образовательные программы повышения квалификации педагогических и руководящих кадров. Обращаем внимание, что для образовательных учреждений - подписчиков Журнала предоставляется возможность обучить в центре </w:t>
      </w:r>
      <w:r>
        <w:rPr>
          <w:rFonts w:eastAsia="Times New Roman"/>
          <w:sz w:val="23"/>
          <w:szCs w:val="23"/>
          <w:u w:val="single"/>
        </w:rPr>
        <w:t>на бесплатной основе</w:t>
      </w:r>
      <w:r>
        <w:rPr>
          <w:rFonts w:eastAsia="Times New Roman"/>
          <w:sz w:val="23"/>
          <w:szCs w:val="23"/>
        </w:rPr>
        <w:t xml:space="preserve"> до 3 сотрудников по программам повышения квалификации с выдачей Удостоверения установленного образца. Подробности обучения на сайте </w:t>
      </w:r>
      <w:r>
        <w:rPr>
          <w:rFonts w:eastAsia="Times New Roman"/>
          <w:color w:val="0000FF"/>
          <w:sz w:val="23"/>
          <w:szCs w:val="23"/>
          <w:u w:val="single"/>
        </w:rPr>
        <w:t>www.edu.effektiko.ru</w:t>
      </w:r>
      <w:r>
        <w:rPr>
          <w:rFonts w:eastAsia="Times New Roman"/>
          <w:color w:val="0000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);</w:t>
      </w:r>
    </w:p>
    <w:p w:rsidR="00DC0757" w:rsidRDefault="00DC0757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DC0757" w:rsidRDefault="007325A9">
      <w:pPr>
        <w:numPr>
          <w:ilvl w:val="1"/>
          <w:numId w:val="2"/>
        </w:numPr>
        <w:tabs>
          <w:tab w:val="left" w:pos="708"/>
        </w:tabs>
        <w:spacing w:line="230" w:lineRule="auto"/>
        <w:ind w:firstLine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«Независимая диагностика качества обучения школьников» </w:t>
      </w:r>
      <w:r>
        <w:rPr>
          <w:rFonts w:eastAsia="Times New Roman"/>
          <w:sz w:val="23"/>
          <w:szCs w:val="23"/>
        </w:rPr>
        <w:t>(в рамках данного проекта на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бесплатной основе уже прошли независимое компьютерное тестирование по русскому языку и математике свыше 900 тысяч учащихся школ РФ. Подробности о проекте можно узнать на сайте </w:t>
      </w:r>
      <w:r>
        <w:rPr>
          <w:rFonts w:eastAsia="Times New Roman"/>
          <w:color w:val="0000FF"/>
          <w:sz w:val="23"/>
          <w:szCs w:val="23"/>
          <w:u w:val="single"/>
        </w:rPr>
        <w:t>www.effekttest.ru</w:t>
      </w:r>
      <w:r>
        <w:rPr>
          <w:rFonts w:eastAsia="Times New Roman"/>
          <w:color w:val="0000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).</w:t>
      </w:r>
    </w:p>
    <w:p w:rsidR="00DC0757" w:rsidRDefault="00DC0757">
      <w:pPr>
        <w:spacing w:line="281" w:lineRule="exact"/>
        <w:rPr>
          <w:sz w:val="24"/>
          <w:szCs w:val="24"/>
        </w:rPr>
      </w:pPr>
    </w:p>
    <w:p w:rsidR="00DC0757" w:rsidRDefault="007325A9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Это далеко неполный перечень интерактивных возможностей журнала. Подробнее об этом можно познакомиться, посмотрев прилагаемый к данному письму информационный модуль.</w:t>
      </w:r>
    </w:p>
    <w:p w:rsidR="00DC0757" w:rsidRDefault="00DC0757">
      <w:pPr>
        <w:spacing w:line="281" w:lineRule="exact"/>
        <w:rPr>
          <w:sz w:val="24"/>
          <w:szCs w:val="24"/>
        </w:rPr>
      </w:pPr>
    </w:p>
    <w:p w:rsidR="00DC0757" w:rsidRPr="00BD4E0F" w:rsidRDefault="007325A9" w:rsidP="00BD4E0F">
      <w:pPr>
        <w:spacing w:line="233" w:lineRule="auto"/>
        <w:ind w:firstLine="708"/>
        <w:rPr>
          <w:sz w:val="20"/>
          <w:szCs w:val="20"/>
        </w:rPr>
        <w:sectPr w:rsidR="00DC0757" w:rsidRPr="00BD4E0F">
          <w:pgSz w:w="11900" w:h="16838"/>
          <w:pgMar w:top="956" w:right="966" w:bottom="604" w:left="960" w:header="0" w:footer="0" w:gutter="0"/>
          <w:cols w:space="720" w:equalWidth="0">
            <w:col w:w="9980"/>
          </w:cols>
        </w:sectPr>
      </w:pPr>
      <w:r>
        <w:rPr>
          <w:rFonts w:eastAsia="Times New Roman"/>
          <w:b/>
          <w:bCs/>
          <w:sz w:val="23"/>
          <w:szCs w:val="23"/>
        </w:rPr>
        <w:t xml:space="preserve">Подписаться на журнал </w:t>
      </w:r>
      <w:r>
        <w:rPr>
          <w:rFonts w:eastAsia="Times New Roman"/>
          <w:b/>
          <w:bCs/>
          <w:i/>
          <w:iCs/>
          <w:sz w:val="23"/>
          <w:szCs w:val="23"/>
        </w:rPr>
        <w:t>«УПРАВЛЕНИЕ КАЧЕСТВОМ ОБРАЗОВАНИЯ: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sz w:val="23"/>
          <w:szCs w:val="23"/>
        </w:rPr>
        <w:t>теория 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практика эффективного администрирования» </w:t>
      </w:r>
      <w:r>
        <w:rPr>
          <w:rFonts w:eastAsia="Times New Roman"/>
          <w:b/>
          <w:bCs/>
          <w:sz w:val="23"/>
          <w:szCs w:val="23"/>
        </w:rPr>
        <w:t xml:space="preserve">возможно </w:t>
      </w:r>
      <w:r w:rsidR="00BD4E0F">
        <w:rPr>
          <w:rFonts w:eastAsia="Times New Roman"/>
          <w:b/>
          <w:bCs/>
          <w:sz w:val="23"/>
          <w:szCs w:val="23"/>
        </w:rPr>
        <w:t>в любом по</w:t>
      </w:r>
      <w:bookmarkStart w:id="0" w:name="_GoBack"/>
      <w:bookmarkEnd w:id="0"/>
      <w:r w:rsidR="00BD4E0F">
        <w:rPr>
          <w:rFonts w:eastAsia="Times New Roman"/>
          <w:b/>
          <w:bCs/>
          <w:sz w:val="23"/>
          <w:szCs w:val="23"/>
        </w:rPr>
        <w:t>чтовом отделении связи</w:t>
      </w:r>
    </w:p>
    <w:p w:rsidR="00DC0757" w:rsidRDefault="007325A9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РФ в срок до 01 июня 2018 года. Подписной индекс по каталогу «Роспечать» на полугодие - 18239 (стоимость подписки – 2800 руб.).</w:t>
      </w:r>
    </w:p>
    <w:p w:rsidR="00DC0757" w:rsidRDefault="00DC0757">
      <w:pPr>
        <w:spacing w:line="283" w:lineRule="exact"/>
        <w:rPr>
          <w:sz w:val="20"/>
          <w:szCs w:val="20"/>
        </w:rPr>
      </w:pPr>
    </w:p>
    <w:p w:rsidR="00DC0757" w:rsidRDefault="007325A9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Просим Вас обратить внимание руководителей подведомственных Вам образовательных учреждений на возможность ознакомления со специальным выпуском Журнала, посвященным Петербургскому международному образовательному форуму, а также осуществляемую подписку на данное издание на 2-ое полугодие 2018 г.</w:t>
      </w:r>
    </w:p>
    <w:p w:rsidR="00DC0757" w:rsidRDefault="00DC0757">
      <w:pPr>
        <w:spacing w:line="278" w:lineRule="exact"/>
        <w:rPr>
          <w:sz w:val="20"/>
          <w:szCs w:val="20"/>
        </w:rPr>
      </w:pPr>
    </w:p>
    <w:p w:rsidR="00DC0757" w:rsidRDefault="007325A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Приложение: </w:t>
      </w:r>
      <w:r>
        <w:rPr>
          <w:rFonts w:eastAsia="Times New Roman"/>
          <w:sz w:val="24"/>
          <w:szCs w:val="24"/>
        </w:rPr>
        <w:t>информационный модуль о Журнале.</w:t>
      </w:r>
    </w:p>
    <w:p w:rsidR="00DC0757" w:rsidRDefault="00DC0757">
      <w:pPr>
        <w:spacing w:line="276" w:lineRule="exact"/>
        <w:rPr>
          <w:sz w:val="20"/>
          <w:szCs w:val="20"/>
        </w:rPr>
      </w:pPr>
    </w:p>
    <w:p w:rsidR="00DC0757" w:rsidRDefault="003F16CB">
      <w:pPr>
        <w:numPr>
          <w:ilvl w:val="0"/>
          <w:numId w:val="3"/>
        </w:numPr>
        <w:tabs>
          <w:tab w:val="left" w:pos="220"/>
        </w:tabs>
        <w:ind w:left="220" w:hanging="215"/>
        <w:rPr>
          <w:rFonts w:eastAsia="Times New Roman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5E4BBB6" wp14:editId="3301E945">
            <wp:simplePos x="0" y="0"/>
            <wp:positionH relativeFrom="column">
              <wp:posOffset>2190115</wp:posOffset>
            </wp:positionH>
            <wp:positionV relativeFrom="paragraph">
              <wp:posOffset>3810</wp:posOffset>
            </wp:positionV>
            <wp:extent cx="1152525" cy="661670"/>
            <wp:effectExtent l="0" t="0" r="952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A9">
        <w:rPr>
          <w:rFonts w:eastAsia="Times New Roman"/>
          <w:sz w:val="24"/>
          <w:szCs w:val="24"/>
        </w:rPr>
        <w:t>уважением,</w:t>
      </w:r>
    </w:p>
    <w:p w:rsidR="00DC0757" w:rsidRDefault="00DC0757">
      <w:pPr>
        <w:spacing w:line="4" w:lineRule="exact"/>
        <w:rPr>
          <w:rFonts w:eastAsia="Times New Roman"/>
          <w:sz w:val="24"/>
          <w:szCs w:val="24"/>
        </w:rPr>
      </w:pPr>
    </w:p>
    <w:p w:rsidR="00DC0757" w:rsidRDefault="007325A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Генеральный директор,</w:t>
      </w:r>
      <w:r w:rsidR="003F16CB" w:rsidRPr="003F16CB">
        <w:rPr>
          <w:noProof/>
          <w:sz w:val="20"/>
          <w:szCs w:val="20"/>
        </w:rPr>
        <w:t xml:space="preserve"> </w:t>
      </w:r>
    </w:p>
    <w:p w:rsidR="00DC0757" w:rsidRDefault="007325A9">
      <w:pPr>
        <w:tabs>
          <w:tab w:val="left" w:pos="84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Главный редактор Журнала</w:t>
      </w:r>
      <w:r w:rsidR="003F16CB">
        <w:rPr>
          <w:rFonts w:eastAsia="Times New Roman"/>
          <w:b/>
          <w:bCs/>
          <w:sz w:val="24"/>
          <w:szCs w:val="24"/>
        </w:rPr>
        <w:t xml:space="preserve">                                      </w:t>
      </w:r>
      <w:r>
        <w:rPr>
          <w:rFonts w:eastAsia="Times New Roman"/>
          <w:b/>
          <w:bCs/>
          <w:sz w:val="24"/>
          <w:szCs w:val="24"/>
        </w:rPr>
        <w:t>И.А.</w:t>
      </w:r>
      <w:r w:rsidR="003F16C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Ткачев</w:t>
      </w:r>
    </w:p>
    <w:sectPr w:rsidR="00DC0757">
      <w:pgSz w:w="11900" w:h="16838"/>
      <w:pgMar w:top="974" w:right="966" w:bottom="1440" w:left="96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D394708A"/>
    <w:lvl w:ilvl="0" w:tplc="D6BC9486">
      <w:start w:val="1"/>
      <w:numFmt w:val="bullet"/>
      <w:lvlText w:val="С"/>
      <w:lvlJc w:val="left"/>
    </w:lvl>
    <w:lvl w:ilvl="1" w:tplc="7E46D290">
      <w:numFmt w:val="decimal"/>
      <w:lvlText w:val=""/>
      <w:lvlJc w:val="left"/>
    </w:lvl>
    <w:lvl w:ilvl="2" w:tplc="955C51F8">
      <w:numFmt w:val="decimal"/>
      <w:lvlText w:val=""/>
      <w:lvlJc w:val="left"/>
    </w:lvl>
    <w:lvl w:ilvl="3" w:tplc="EF8C5B78">
      <w:numFmt w:val="decimal"/>
      <w:lvlText w:val=""/>
      <w:lvlJc w:val="left"/>
    </w:lvl>
    <w:lvl w:ilvl="4" w:tplc="75D88266">
      <w:numFmt w:val="decimal"/>
      <w:lvlText w:val=""/>
      <w:lvlJc w:val="left"/>
    </w:lvl>
    <w:lvl w:ilvl="5" w:tplc="16A2C938">
      <w:numFmt w:val="decimal"/>
      <w:lvlText w:val=""/>
      <w:lvlJc w:val="left"/>
    </w:lvl>
    <w:lvl w:ilvl="6" w:tplc="F164159C">
      <w:numFmt w:val="decimal"/>
      <w:lvlText w:val=""/>
      <w:lvlJc w:val="left"/>
    </w:lvl>
    <w:lvl w:ilvl="7" w:tplc="47D40CEC">
      <w:numFmt w:val="decimal"/>
      <w:lvlText w:val=""/>
      <w:lvlJc w:val="left"/>
    </w:lvl>
    <w:lvl w:ilvl="8" w:tplc="F77AA28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2BC6AA9C"/>
    <w:lvl w:ilvl="0" w:tplc="AF8870A2">
      <w:start w:val="1"/>
      <w:numFmt w:val="bullet"/>
      <w:lvlText w:val="В"/>
      <w:lvlJc w:val="left"/>
    </w:lvl>
    <w:lvl w:ilvl="1" w:tplc="51F48030">
      <w:start w:val="1"/>
      <w:numFmt w:val="bullet"/>
      <w:lvlText w:val=""/>
      <w:lvlJc w:val="left"/>
    </w:lvl>
    <w:lvl w:ilvl="2" w:tplc="30C09A02">
      <w:numFmt w:val="decimal"/>
      <w:lvlText w:val=""/>
      <w:lvlJc w:val="left"/>
    </w:lvl>
    <w:lvl w:ilvl="3" w:tplc="E006DDCA">
      <w:numFmt w:val="decimal"/>
      <w:lvlText w:val=""/>
      <w:lvlJc w:val="left"/>
    </w:lvl>
    <w:lvl w:ilvl="4" w:tplc="0A7EFE32">
      <w:numFmt w:val="decimal"/>
      <w:lvlText w:val=""/>
      <w:lvlJc w:val="left"/>
    </w:lvl>
    <w:lvl w:ilvl="5" w:tplc="8E7CD058">
      <w:numFmt w:val="decimal"/>
      <w:lvlText w:val=""/>
      <w:lvlJc w:val="left"/>
    </w:lvl>
    <w:lvl w:ilvl="6" w:tplc="4E9655A2">
      <w:numFmt w:val="decimal"/>
      <w:lvlText w:val=""/>
      <w:lvlJc w:val="left"/>
    </w:lvl>
    <w:lvl w:ilvl="7" w:tplc="7F28B552">
      <w:numFmt w:val="decimal"/>
      <w:lvlText w:val=""/>
      <w:lvlJc w:val="left"/>
    </w:lvl>
    <w:lvl w:ilvl="8" w:tplc="85F211DE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5950A386"/>
    <w:lvl w:ilvl="0" w:tplc="D1460B16">
      <w:start w:val="1"/>
      <w:numFmt w:val="bullet"/>
      <w:lvlText w:val="\endash "/>
      <w:lvlJc w:val="left"/>
    </w:lvl>
    <w:lvl w:ilvl="1" w:tplc="C16A875E">
      <w:start w:val="1"/>
      <w:numFmt w:val="bullet"/>
      <w:lvlText w:val="В"/>
      <w:lvlJc w:val="left"/>
    </w:lvl>
    <w:lvl w:ilvl="2" w:tplc="A6348C08">
      <w:numFmt w:val="decimal"/>
      <w:lvlText w:val=""/>
      <w:lvlJc w:val="left"/>
    </w:lvl>
    <w:lvl w:ilvl="3" w:tplc="B4B4EB9E">
      <w:numFmt w:val="decimal"/>
      <w:lvlText w:val=""/>
      <w:lvlJc w:val="left"/>
    </w:lvl>
    <w:lvl w:ilvl="4" w:tplc="8B688414">
      <w:numFmt w:val="decimal"/>
      <w:lvlText w:val=""/>
      <w:lvlJc w:val="left"/>
    </w:lvl>
    <w:lvl w:ilvl="5" w:tplc="7346E8E2">
      <w:numFmt w:val="decimal"/>
      <w:lvlText w:val=""/>
      <w:lvlJc w:val="left"/>
    </w:lvl>
    <w:lvl w:ilvl="6" w:tplc="C2FA6970">
      <w:numFmt w:val="decimal"/>
      <w:lvlText w:val=""/>
      <w:lvlJc w:val="left"/>
    </w:lvl>
    <w:lvl w:ilvl="7" w:tplc="4BECFFC6">
      <w:numFmt w:val="decimal"/>
      <w:lvlText w:val=""/>
      <w:lvlJc w:val="left"/>
    </w:lvl>
    <w:lvl w:ilvl="8" w:tplc="0E46E46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57"/>
    <w:rsid w:val="000A508F"/>
    <w:rsid w:val="003F16CB"/>
    <w:rsid w:val="0049288B"/>
    <w:rsid w:val="006929E3"/>
    <w:rsid w:val="006E5986"/>
    <w:rsid w:val="006F78D2"/>
    <w:rsid w:val="007039FC"/>
    <w:rsid w:val="007325A9"/>
    <w:rsid w:val="00753C2D"/>
    <w:rsid w:val="009463B9"/>
    <w:rsid w:val="0099436B"/>
    <w:rsid w:val="00AC77F4"/>
    <w:rsid w:val="00BB2A33"/>
    <w:rsid w:val="00BD4E0F"/>
    <w:rsid w:val="00DC0757"/>
    <w:rsid w:val="00E67EB7"/>
    <w:rsid w:val="00E76A16"/>
    <w:rsid w:val="00F6700B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9F2A"/>
  <w15:docId w15:val="{C8ECFB99-BA0A-4110-8ADC-DBAA706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dcterms:created xsi:type="dcterms:W3CDTF">2018-04-17T11:15:00Z</dcterms:created>
  <dcterms:modified xsi:type="dcterms:W3CDTF">2018-04-17T14:34:00Z</dcterms:modified>
</cp:coreProperties>
</file>