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4D56" w:rsidRDefault="00631724">
      <w:pPr>
        <w:ind w:right="-6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0" hidden="0" allowOverlap="1">
            <wp:simplePos x="0" y="0"/>
            <wp:positionH relativeFrom="margin">
              <wp:posOffset>2757805</wp:posOffset>
            </wp:positionH>
            <wp:positionV relativeFrom="paragraph">
              <wp:posOffset>-210819</wp:posOffset>
            </wp:positionV>
            <wp:extent cx="793750" cy="821690"/>
            <wp:effectExtent l="0" t="0" r="0" b="0"/>
            <wp:wrapSquare wrapText="bothSides" distT="0" distB="0" distL="114300" distR="114300"/>
            <wp:docPr id="1" name="image01.png" descr="~AUT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~AUT0001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8216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54D56" w:rsidRDefault="00A54D56">
      <w:pPr>
        <w:spacing w:after="0" w:line="240" w:lineRule="auto"/>
      </w:pPr>
    </w:p>
    <w:p w:rsidR="00A54D56" w:rsidRDefault="00A54D56">
      <w:pPr>
        <w:spacing w:after="0" w:line="240" w:lineRule="auto"/>
        <w:jc w:val="center"/>
      </w:pPr>
    </w:p>
    <w:p w:rsidR="00A54D56" w:rsidRDefault="006317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</w:rPr>
        <w:t>Государственное бюджетное  учреждение</w:t>
      </w:r>
    </w:p>
    <w:p w:rsidR="00A54D56" w:rsidRDefault="006317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</w:rPr>
        <w:t>дополнительного профессионального образования</w:t>
      </w:r>
    </w:p>
    <w:p w:rsidR="00A54D56" w:rsidRDefault="006317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Санкт-Петербургская академия</w:t>
      </w:r>
    </w:p>
    <w:p w:rsidR="00A54D56" w:rsidRDefault="006317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постдипломного педагогического образования</w:t>
      </w:r>
    </w:p>
    <w:p w:rsidR="00A54D56" w:rsidRDefault="00631724">
      <w:pPr>
        <w:spacing w:after="0" w:line="240" w:lineRule="auto"/>
        <w:ind w:right="-6" w:firstLine="708"/>
        <w:jc w:val="center"/>
      </w:pPr>
      <w:r>
        <w:rPr>
          <w:rFonts w:ascii="Times New Roman" w:eastAsia="Times New Roman" w:hAnsi="Times New Roman" w:cs="Times New Roman"/>
          <w:sz w:val="16"/>
          <w:szCs w:val="16"/>
        </w:rPr>
        <w:t>ул. Ломоносова, 11-13, Санкт-Петербург, 191002</w:t>
      </w:r>
    </w:p>
    <w:p w:rsidR="00A54D56" w:rsidRDefault="00631724">
      <w:pPr>
        <w:spacing w:after="0" w:line="240" w:lineRule="auto"/>
        <w:ind w:right="-3" w:firstLine="708"/>
        <w:jc w:val="center"/>
      </w:pPr>
      <w:r>
        <w:rPr>
          <w:rFonts w:ascii="Times New Roman" w:eastAsia="Times New Roman" w:hAnsi="Times New Roman" w:cs="Times New Roman"/>
          <w:sz w:val="16"/>
          <w:szCs w:val="16"/>
        </w:rPr>
        <w:t>тел. ректора  315-35-53, Факс 572-25-49</w:t>
      </w:r>
    </w:p>
    <w:p w:rsidR="00A54D56" w:rsidRPr="004675AD" w:rsidRDefault="00631724">
      <w:pPr>
        <w:spacing w:after="0" w:line="240" w:lineRule="auto"/>
        <w:ind w:right="-3"/>
        <w:jc w:val="center"/>
        <w:rPr>
          <w:lang w:val="en-US"/>
        </w:rPr>
      </w:pPr>
      <w:proofErr w:type="gramStart"/>
      <w:r w:rsidRPr="004675AD">
        <w:rPr>
          <w:rFonts w:ascii="Times New Roman" w:eastAsia="Times New Roman" w:hAnsi="Times New Roman" w:cs="Times New Roman"/>
          <w:sz w:val="16"/>
          <w:szCs w:val="16"/>
          <w:lang w:val="en-US"/>
        </w:rPr>
        <w:t>e-mail</w:t>
      </w:r>
      <w:proofErr w:type="gramEnd"/>
      <w:r w:rsidRPr="004675AD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: </w:t>
      </w:r>
      <w:r w:rsidR="00D06854">
        <w:fldChar w:fldCharType="begin"/>
      </w:r>
      <w:r w:rsidR="00D06854" w:rsidRPr="00D06854">
        <w:rPr>
          <w:lang w:val="en-US"/>
        </w:rPr>
        <w:instrText xml:space="preserve"> HYPERLINK "mailto:appo@piterburg.ru" \h </w:instrText>
      </w:r>
      <w:r w:rsidR="00D06854">
        <w:fldChar w:fldCharType="separate"/>
      </w:r>
      <w:r w:rsidRPr="004675AD">
        <w:rPr>
          <w:color w:val="0000FF"/>
          <w:sz w:val="16"/>
          <w:szCs w:val="16"/>
          <w:u w:val="single"/>
          <w:lang w:val="en-US"/>
        </w:rPr>
        <w:t>appo@piterburg.ru</w:t>
      </w:r>
      <w:r w:rsidR="00D06854">
        <w:rPr>
          <w:color w:val="0000FF"/>
          <w:sz w:val="16"/>
          <w:szCs w:val="16"/>
          <w:u w:val="single"/>
          <w:lang w:val="en-US"/>
        </w:rPr>
        <w:fldChar w:fldCharType="end"/>
      </w:r>
      <w:r w:rsidRPr="004675AD">
        <w:rPr>
          <w:rFonts w:ascii="Times New Roman" w:eastAsia="Times New Roman" w:hAnsi="Times New Roman" w:cs="Times New Roman"/>
          <w:sz w:val="16"/>
          <w:szCs w:val="16"/>
          <w:lang w:val="en-US"/>
        </w:rPr>
        <w:t>web:http:/www.spbappo.ru</w:t>
      </w:r>
    </w:p>
    <w:p w:rsidR="00A54D56" w:rsidRDefault="006317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Институт общего образования</w:t>
      </w:r>
    </w:p>
    <w:p w:rsidR="00A54D56" w:rsidRDefault="0063172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Кафедра культурологического образования</w:t>
      </w:r>
    </w:p>
    <w:p w:rsidR="00A54D56" w:rsidRDefault="00A54D56">
      <w:pPr>
        <w:spacing w:after="120" w:line="240" w:lineRule="auto"/>
        <w:jc w:val="center"/>
      </w:pPr>
    </w:p>
    <w:p w:rsidR="00A54D56" w:rsidRDefault="00A54D56">
      <w:pPr>
        <w:spacing w:after="120" w:line="240" w:lineRule="auto"/>
        <w:jc w:val="center"/>
      </w:pPr>
    </w:p>
    <w:tbl>
      <w:tblPr>
        <w:tblStyle w:val="a5"/>
        <w:tblW w:w="9571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5068"/>
      </w:tblGrid>
      <w:tr w:rsidR="00A54D56">
        <w:tc>
          <w:tcPr>
            <w:tcW w:w="4503" w:type="dxa"/>
          </w:tcPr>
          <w:p w:rsidR="00A54D56" w:rsidRDefault="00631724">
            <w:pPr>
              <w:spacing w:after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A54D56" w:rsidRDefault="0063172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Проректор по методической работе</w:t>
            </w:r>
          </w:p>
          <w:p w:rsidR="00A54D56" w:rsidRDefault="0063172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 Т.С. Кузнецова</w:t>
            </w:r>
          </w:p>
          <w:p w:rsidR="00A54D56" w:rsidRDefault="00A130FE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«______»_________________2017</w:t>
            </w:r>
            <w:r w:rsidR="00631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068" w:type="dxa"/>
          </w:tcPr>
          <w:p w:rsidR="00A54D56" w:rsidRDefault="00631724">
            <w:pPr>
              <w:spacing w:after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«УТВЕРЖДАЮ»</w:t>
            </w:r>
          </w:p>
          <w:p w:rsidR="00A54D56" w:rsidRDefault="0063172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Ректор ГБУ ДПО СПб АППО </w:t>
            </w:r>
          </w:p>
          <w:p w:rsidR="00A54D56" w:rsidRDefault="00631724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__________________ С.В.  Жолован      </w:t>
            </w:r>
          </w:p>
          <w:p w:rsidR="00A54D56" w:rsidRDefault="00631724">
            <w:pPr>
              <w:spacing w:after="120"/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A130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«______» _________________2017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                       </w:t>
            </w:r>
          </w:p>
        </w:tc>
      </w:tr>
    </w:tbl>
    <w:p w:rsidR="00A54D56" w:rsidRDefault="00A54D56">
      <w:pPr>
        <w:spacing w:after="240"/>
        <w:jc w:val="center"/>
      </w:pPr>
    </w:p>
    <w:p w:rsidR="00A54D56" w:rsidRDefault="00631724">
      <w:pPr>
        <w:spacing w:after="240"/>
        <w:jc w:val="center"/>
      </w:pPr>
      <w:r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t>ПОЛОЖЕНИЕ</w:t>
      </w:r>
    </w:p>
    <w:p w:rsidR="00A130FE" w:rsidRDefault="00631724" w:rsidP="00467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о проведении Го</w:t>
      </w:r>
      <w:r w:rsidR="004675AD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родского конкурса </w:t>
      </w:r>
      <w:r w:rsidR="00A130FE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«Увертюра» </w:t>
      </w:r>
    </w:p>
    <w:p w:rsidR="00A54D56" w:rsidRDefault="004675AD" w:rsidP="004675A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музыкально-театральных проектов</w:t>
      </w:r>
      <w:r w:rsidR="00631724"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> </w:t>
      </w:r>
    </w:p>
    <w:p w:rsidR="00A54D56" w:rsidRDefault="00631724" w:rsidP="00EE2A6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 среди учащихся</w:t>
      </w:r>
      <w:r>
        <w:rPr>
          <w:rFonts w:ascii="Times New Roman" w:eastAsia="Times New Roman" w:hAnsi="Times New Roman" w:cs="Times New Roman"/>
          <w:color w:val="4A4A4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4A4A4A"/>
          <w:sz w:val="28"/>
          <w:szCs w:val="28"/>
        </w:rPr>
        <w:t xml:space="preserve">общеобразовательных учреждений </w:t>
      </w:r>
    </w:p>
    <w:p w:rsidR="00A54D56" w:rsidRDefault="00A54D56">
      <w:pPr>
        <w:spacing w:after="0" w:line="360" w:lineRule="auto"/>
        <w:jc w:val="center"/>
      </w:pPr>
    </w:p>
    <w:p w:rsidR="00A54D56" w:rsidRDefault="00631724">
      <w:pPr>
        <w:spacing w:after="240"/>
        <w:ind w:left="360"/>
      </w:pPr>
      <w:r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t>1. Общие положения</w:t>
      </w:r>
    </w:p>
    <w:p w:rsidR="00A54D56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1.1. Настоящее положение о проведении Городского конкурса </w:t>
      </w:r>
      <w:r w:rsidR="00B560FA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«Увертюра» </w:t>
      </w:r>
      <w:r w:rsidR="004675AD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музыкально-театральных проектов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среди учащихся общеобразовательных учреждений (далее Конкурса) определяет порядок организации и проведения Конкурса.</w:t>
      </w:r>
    </w:p>
    <w:p w:rsidR="00660A56" w:rsidRPr="00425E0E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1.2. </w:t>
      </w:r>
      <w:r w:rsidR="00725FC0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Цель Конкурса - </w:t>
      </w:r>
      <w:r w:rsidR="00425E0E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содействие </w:t>
      </w:r>
      <w:r w:rsidR="00725FC0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в соответствии с требованиями ФГОС </w:t>
      </w:r>
      <w:r w:rsidR="0016481E">
        <w:rPr>
          <w:rFonts w:ascii="Times New Roman" w:eastAsia="Times New Roman" w:hAnsi="Times New Roman" w:cs="Times New Roman"/>
          <w:color w:val="4A4A4A"/>
          <w:sz w:val="24"/>
          <w:szCs w:val="24"/>
        </w:rPr>
        <w:t>реализации</w:t>
      </w:r>
      <w:r w:rsidR="00425E0E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</w:t>
      </w:r>
      <w:r w:rsidR="00660A56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системно-деятельностного подхода в образовательном процессе </w:t>
      </w:r>
      <w:r w:rsidR="00425E0E">
        <w:rPr>
          <w:rFonts w:ascii="Times New Roman" w:eastAsia="Times New Roman" w:hAnsi="Times New Roman" w:cs="Times New Roman"/>
          <w:color w:val="4A4A4A"/>
          <w:sz w:val="24"/>
          <w:szCs w:val="24"/>
        </w:rPr>
        <w:t>через популяризацию</w:t>
      </w:r>
      <w:r w:rsidR="00660A56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музыкально-театральных практик как вида деятельности обучающихся в системе общего музыкального образования посредством погружения в специфику оперного жанра. </w:t>
      </w:r>
    </w:p>
    <w:p w:rsidR="00A54D56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Задачи Конкурса:</w:t>
      </w:r>
    </w:p>
    <w:p w:rsidR="00A54D56" w:rsidRPr="00425E0E" w:rsidRDefault="00631724" w:rsidP="00425E0E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стимулировать интерес школьников к </w:t>
      </w:r>
      <w:r w:rsidR="00425E0E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познавательной,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художественно-исполнительской </w:t>
      </w:r>
      <w:r w:rsidR="00604619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и </w:t>
      </w:r>
      <w:r w:rsidR="00425E0E">
        <w:rPr>
          <w:rFonts w:ascii="Times New Roman" w:eastAsia="Times New Roman" w:hAnsi="Times New Roman" w:cs="Times New Roman"/>
          <w:color w:val="4A4A4A"/>
          <w:sz w:val="24"/>
          <w:szCs w:val="24"/>
        </w:rPr>
        <w:t>музыкально-</w:t>
      </w:r>
      <w:r w:rsidR="00604619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театральной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деятельности;</w:t>
      </w:r>
    </w:p>
    <w:p w:rsidR="00A54D56" w:rsidRDefault="006317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воспитывать музыкальный вкус у подрастающего поколения посредством приобщения к культурным и духовным ценностям музыкального искусства через активные формы музыкальной деятельности;</w:t>
      </w:r>
    </w:p>
    <w:p w:rsidR="00A54D56" w:rsidRDefault="00631724">
      <w:pPr>
        <w:numPr>
          <w:ilvl w:val="0"/>
          <w:numId w:val="1"/>
        </w:numPr>
        <w:spacing w:after="0" w:line="240" w:lineRule="auto"/>
        <w:ind w:hanging="360"/>
        <w:contextualSpacing/>
        <w:jc w:val="both"/>
        <w:rPr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содействовать установлению методического сотрудничества и творческих связей между учителями музыки, педагогами дополнительного образования общеобразовательных учрежден</w:t>
      </w:r>
      <w:r w:rsidR="00604619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ий в области </w:t>
      </w:r>
      <w:r w:rsidR="002715FE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музыкальной </w:t>
      </w:r>
      <w:r w:rsidR="00604619">
        <w:rPr>
          <w:rFonts w:ascii="Times New Roman" w:eastAsia="Times New Roman" w:hAnsi="Times New Roman" w:cs="Times New Roman"/>
          <w:color w:val="4A4A4A"/>
          <w:sz w:val="24"/>
          <w:szCs w:val="24"/>
        </w:rPr>
        <w:t>театрализации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.</w:t>
      </w:r>
    </w:p>
    <w:p w:rsidR="00A54D56" w:rsidRDefault="00A54D56">
      <w:pPr>
        <w:spacing w:after="0" w:line="240" w:lineRule="auto"/>
        <w:jc w:val="both"/>
      </w:pPr>
    </w:p>
    <w:p w:rsidR="00A54D56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1.3. Конкурс проводится кафедрой культурологического образования Санкт-Петербургской академии постдипломного педагогического образования. Координацию организационного и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lastRenderedPageBreak/>
        <w:t>технического обеспечения проведения Конкурса осуществляют сотрудники кафедры (далее Организаторы).</w:t>
      </w:r>
    </w:p>
    <w:p w:rsidR="00A54D56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1.4. Информация о Конкурсе и порядок участия в нем </w:t>
      </w:r>
      <w:r w:rsidR="00E7144F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размещается на сайте кафедры культурологического образования </w:t>
      </w:r>
      <w:hyperlink r:id="rId7" w:history="1">
        <w:r w:rsidR="00E7144F" w:rsidRPr="00615F81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https://sites.google.com/site/culturologyappo/vystavki-konkursy-olimpiady</w:t>
        </w:r>
      </w:hyperlink>
      <w:r w:rsidR="00E7144F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, а также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рассылается на электронные адреса ИМЦ районов города, районных методистов по предмету «Музыка».</w:t>
      </w:r>
    </w:p>
    <w:p w:rsidR="00A54D56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1.5. Организатор не несет ответственность за получение некорректной информации о Конкурсе, если участник получил такую информацию в неофициальном порядке.</w:t>
      </w:r>
    </w:p>
    <w:p w:rsidR="00A54D56" w:rsidRDefault="00631724">
      <w:pPr>
        <w:spacing w:after="240"/>
        <w:ind w:left="360"/>
      </w:pPr>
      <w:r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t>2. Порядок организации и проведения Конкурса</w:t>
      </w:r>
    </w:p>
    <w:p w:rsidR="005E5848" w:rsidRDefault="00631724">
      <w:pPr>
        <w:spacing w:after="1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2.1. В Конкурсе мо</w:t>
      </w:r>
      <w:r w:rsidR="002715FE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гут принять участие </w:t>
      </w:r>
      <w:r w:rsidR="00B87504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детские </w:t>
      </w:r>
      <w:r w:rsidR="002715FE">
        <w:rPr>
          <w:rFonts w:ascii="Times New Roman" w:eastAsia="Times New Roman" w:hAnsi="Times New Roman" w:cs="Times New Roman"/>
          <w:color w:val="4A4A4A"/>
          <w:sz w:val="24"/>
          <w:szCs w:val="24"/>
        </w:rPr>
        <w:t>коллективы</w:t>
      </w:r>
      <w:r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из учащихся </w:t>
      </w:r>
      <w:r w:rsidR="005A0BD2">
        <w:rPr>
          <w:rFonts w:ascii="Times New Roman" w:eastAsia="Times New Roman" w:hAnsi="Times New Roman" w:cs="Times New Roman"/>
          <w:color w:val="4A4A4A"/>
          <w:sz w:val="24"/>
          <w:szCs w:val="24"/>
        </w:rPr>
        <w:t>4-6</w:t>
      </w:r>
      <w:r w:rsidR="0033421F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классов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общеобразовательных учреждений, занимающихся под руководством учителей музыки. </w:t>
      </w:r>
      <w:r w:rsidR="005A0BD2">
        <w:rPr>
          <w:rFonts w:ascii="Times New Roman" w:eastAsia="Times New Roman" w:hAnsi="Times New Roman" w:cs="Times New Roman"/>
          <w:color w:val="4A4A4A"/>
          <w:sz w:val="24"/>
          <w:szCs w:val="24"/>
        </w:rPr>
        <w:t>Помимо учителей музыки в работу по подготовке к конкурсу могут включиться педагоги дополнительного образования</w:t>
      </w:r>
      <w:r w:rsidR="005E5848">
        <w:rPr>
          <w:rFonts w:ascii="Times New Roman" w:eastAsia="Times New Roman" w:hAnsi="Times New Roman" w:cs="Times New Roman"/>
          <w:color w:val="4A4A4A"/>
          <w:sz w:val="24"/>
          <w:szCs w:val="24"/>
        </w:rPr>
        <w:t>, курирующие театральную, хореографическую</w:t>
      </w:r>
      <w:r w:rsidR="00655A44">
        <w:rPr>
          <w:rFonts w:ascii="Times New Roman" w:eastAsia="Times New Roman" w:hAnsi="Times New Roman" w:cs="Times New Roman"/>
          <w:color w:val="4A4A4A"/>
          <w:sz w:val="24"/>
          <w:szCs w:val="24"/>
        </w:rPr>
        <w:t>, художественную</w:t>
      </w:r>
      <w:r w:rsidR="00B87504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и т.п</w:t>
      </w:r>
      <w:r w:rsidR="005E5848">
        <w:rPr>
          <w:rFonts w:ascii="Times New Roman" w:eastAsia="Times New Roman" w:hAnsi="Times New Roman" w:cs="Times New Roman"/>
          <w:color w:val="4A4A4A"/>
          <w:sz w:val="24"/>
          <w:szCs w:val="24"/>
        </w:rPr>
        <w:t>. деятельность учащихся в школе.</w:t>
      </w:r>
    </w:p>
    <w:p w:rsidR="008227F5" w:rsidRDefault="008227F5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2.2. </w:t>
      </w:r>
      <w:r w:rsidR="00FC14A6">
        <w:rPr>
          <w:rFonts w:ascii="Times New Roman" w:eastAsia="Times New Roman" w:hAnsi="Times New Roman" w:cs="Times New Roman"/>
          <w:color w:val="4A4A4A"/>
          <w:sz w:val="24"/>
          <w:szCs w:val="24"/>
        </w:rPr>
        <w:t>В 2017 году исполняется 160 лет</w:t>
      </w:r>
      <w:r w:rsidR="00D65C51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со дня смерти М.И Глинки</w:t>
      </w:r>
      <w:r w:rsidR="00FC14A6">
        <w:rPr>
          <w:rFonts w:ascii="Times New Roman" w:eastAsia="Times New Roman" w:hAnsi="Times New Roman" w:cs="Times New Roman"/>
          <w:color w:val="4A4A4A"/>
          <w:sz w:val="24"/>
          <w:szCs w:val="24"/>
        </w:rPr>
        <w:t>. В память об этой дате</w:t>
      </w:r>
      <w:r w:rsidR="00D65C51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т</w:t>
      </w:r>
      <w:r w:rsidR="00C0785E">
        <w:rPr>
          <w:rFonts w:ascii="Times New Roman" w:eastAsia="Times New Roman" w:hAnsi="Times New Roman" w:cs="Times New Roman"/>
          <w:color w:val="4A4A4A"/>
          <w:sz w:val="24"/>
          <w:szCs w:val="24"/>
        </w:rPr>
        <w:t>ворческим продуктом коллектива-участника Конкурса должно стать выступление с какой-либо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сценой из оперы «Иван Сусанин» М.И. Глинки. Допускается участие концертмейстера, </w:t>
      </w:r>
      <w:r w:rsidR="004231ED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а также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запись оркестрового звучания, если это </w:t>
      </w:r>
      <w:r w:rsidR="004231ED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балетные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сцены из 2 действия оперы.</w:t>
      </w:r>
    </w:p>
    <w:p w:rsidR="00A54D56" w:rsidRPr="0033421F" w:rsidRDefault="008227F5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2.3</w:t>
      </w:r>
      <w:r w:rsidR="00631724" w:rsidRPr="0033421F">
        <w:rPr>
          <w:rFonts w:ascii="Times New Roman" w:eastAsia="Times New Roman" w:hAnsi="Times New Roman" w:cs="Times New Roman"/>
          <w:color w:val="4A4A4A"/>
          <w:sz w:val="24"/>
          <w:szCs w:val="24"/>
        </w:rPr>
        <w:t>. Конкурс пр</w:t>
      </w:r>
      <w:r w:rsidR="00C52E91">
        <w:rPr>
          <w:rFonts w:ascii="Times New Roman" w:eastAsia="Times New Roman" w:hAnsi="Times New Roman" w:cs="Times New Roman"/>
          <w:color w:val="4A4A4A"/>
          <w:sz w:val="24"/>
          <w:szCs w:val="24"/>
        </w:rPr>
        <w:t>оводится в 2 этапа</w:t>
      </w:r>
      <w:r w:rsidR="00631724" w:rsidRPr="0033421F">
        <w:rPr>
          <w:rFonts w:ascii="Times New Roman" w:eastAsia="Times New Roman" w:hAnsi="Times New Roman" w:cs="Times New Roman"/>
          <w:color w:val="4A4A4A"/>
          <w:sz w:val="24"/>
          <w:szCs w:val="24"/>
        </w:rPr>
        <w:t>:</w:t>
      </w:r>
    </w:p>
    <w:p w:rsidR="00A54D56" w:rsidRPr="0033421F" w:rsidRDefault="004231ED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Первый этап</w:t>
      </w:r>
      <w:r w:rsidR="008227F5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- </w:t>
      </w:r>
      <w:r w:rsidR="00F47F19">
        <w:rPr>
          <w:rFonts w:ascii="Times New Roman" w:eastAsia="Times New Roman" w:hAnsi="Times New Roman" w:cs="Times New Roman"/>
          <w:color w:val="4A4A4A"/>
          <w:sz w:val="24"/>
          <w:szCs w:val="24"/>
        </w:rPr>
        <w:t>теоретический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– </w:t>
      </w:r>
      <w:r w:rsidR="00655A44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коллективная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интеллектуальная игра</w:t>
      </w:r>
      <w:r w:rsidR="00C52E91">
        <w:rPr>
          <w:rFonts w:ascii="Times New Roman" w:eastAsia="Times New Roman" w:hAnsi="Times New Roman" w:cs="Times New Roman"/>
          <w:color w:val="4A4A4A"/>
          <w:sz w:val="24"/>
          <w:szCs w:val="24"/>
        </w:rPr>
        <w:t>-викторина</w:t>
      </w:r>
      <w:r w:rsidR="00AD6D62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</w:t>
      </w:r>
      <w:r w:rsidR="00F47F19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по опере М.И. Глинки «Иван Сусанин» </w:t>
      </w:r>
      <w:r w:rsidR="00707C46">
        <w:rPr>
          <w:rFonts w:ascii="Times New Roman" w:eastAsia="Times New Roman" w:hAnsi="Times New Roman" w:cs="Times New Roman"/>
          <w:color w:val="4A4A4A"/>
          <w:sz w:val="24"/>
          <w:szCs w:val="24"/>
        </w:rPr>
        <w:t>(по 4</w:t>
      </w:r>
      <w:r w:rsidR="00AD6D62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человека от коллектива)</w:t>
      </w:r>
      <w:r w:rsidR="0033421F" w:rsidRPr="0033421F">
        <w:rPr>
          <w:rFonts w:ascii="Times New Roman" w:eastAsia="Times New Roman" w:hAnsi="Times New Roman" w:cs="Times New Roman"/>
          <w:color w:val="4A4A4A"/>
          <w:sz w:val="24"/>
          <w:szCs w:val="24"/>
        </w:rPr>
        <w:t>;</w:t>
      </w:r>
    </w:p>
    <w:p w:rsidR="00A54D56" w:rsidRPr="0033421F" w:rsidRDefault="004231ED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Второй этап</w:t>
      </w:r>
      <w:r w:rsidR="008227F5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- </w:t>
      </w:r>
      <w:r w:rsidR="00F47F19">
        <w:rPr>
          <w:rFonts w:ascii="Times New Roman" w:eastAsia="Times New Roman" w:hAnsi="Times New Roman" w:cs="Times New Roman"/>
          <w:color w:val="4A4A4A"/>
          <w:sz w:val="24"/>
          <w:szCs w:val="24"/>
        </w:rPr>
        <w:t>практический</w:t>
      </w:r>
      <w:r w:rsidR="0033421F" w:rsidRPr="0033421F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– театрализованные представления</w:t>
      </w:r>
      <w:r w:rsidR="00631724" w:rsidRPr="0033421F">
        <w:rPr>
          <w:rFonts w:ascii="Times New Roman" w:eastAsia="Times New Roman" w:hAnsi="Times New Roman" w:cs="Times New Roman"/>
          <w:color w:val="4A4A4A"/>
          <w:sz w:val="24"/>
          <w:szCs w:val="24"/>
        </w:rPr>
        <w:t>.</w:t>
      </w:r>
    </w:p>
    <w:p w:rsidR="00A54D56" w:rsidRPr="0033421F" w:rsidRDefault="00A54D56">
      <w:pPr>
        <w:spacing w:after="0" w:line="240" w:lineRule="auto"/>
        <w:jc w:val="both"/>
      </w:pPr>
    </w:p>
    <w:p w:rsidR="00A54D56" w:rsidRDefault="0033421F">
      <w:pPr>
        <w:spacing w:after="1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Теорет</w:t>
      </w:r>
      <w:r w:rsidR="00F24931">
        <w:rPr>
          <w:rFonts w:ascii="Times New Roman" w:eastAsia="Times New Roman" w:hAnsi="Times New Roman" w:cs="Times New Roman"/>
          <w:color w:val="4A4A4A"/>
          <w:sz w:val="24"/>
          <w:szCs w:val="24"/>
        </w:rPr>
        <w:t>ический этап позволяет выявить качество исследовательской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работы </w:t>
      </w:r>
      <w:r w:rsidR="00F24931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учащихся по обозначенной теме, а практический </w:t>
      </w:r>
      <w:r w:rsidR="00655A44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этап </w:t>
      </w:r>
      <w:r w:rsidR="00F47F19">
        <w:rPr>
          <w:rFonts w:ascii="Times New Roman" w:eastAsia="Times New Roman" w:hAnsi="Times New Roman" w:cs="Times New Roman"/>
          <w:color w:val="4A4A4A"/>
          <w:sz w:val="24"/>
          <w:szCs w:val="24"/>
        </w:rPr>
        <w:t>– творческий подход в работе</w:t>
      </w:r>
      <w:r w:rsidR="00F24931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</w:t>
      </w:r>
      <w:r w:rsidR="00655A44">
        <w:rPr>
          <w:rFonts w:ascii="Times New Roman" w:eastAsia="Times New Roman" w:hAnsi="Times New Roman" w:cs="Times New Roman"/>
          <w:color w:val="4A4A4A"/>
          <w:sz w:val="24"/>
          <w:szCs w:val="24"/>
        </w:rPr>
        <w:t>над проектом.</w:t>
      </w:r>
    </w:p>
    <w:p w:rsidR="00655A44" w:rsidRDefault="00655A44">
      <w:pPr>
        <w:spacing w:after="1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При работе над проектами педагогам необходимо выступить в роли </w:t>
      </w:r>
      <w:proofErr w:type="spellStart"/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тьюторов</w:t>
      </w:r>
      <w:proofErr w:type="spellEnd"/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и создать условия для максимальной реализации </w:t>
      </w:r>
      <w:proofErr w:type="spellStart"/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субъектности</w:t>
      </w:r>
      <w:proofErr w:type="spellEnd"/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обучающихся в выборе сцен, в распределении ролей по выполнению проекта</w:t>
      </w:r>
      <w:r w:rsidR="0079239F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. Роль педагогов должна сводиться к поддержанию детских инициатив и корректировке деятельности учащихся. </w:t>
      </w:r>
      <w:r w:rsidR="00D65C51">
        <w:rPr>
          <w:rFonts w:ascii="Times New Roman" w:eastAsia="Times New Roman" w:hAnsi="Times New Roman" w:cs="Times New Roman"/>
          <w:color w:val="4A4A4A"/>
          <w:sz w:val="24"/>
          <w:szCs w:val="24"/>
        </w:rPr>
        <w:t>Выполнение проекта уч</w:t>
      </w:r>
      <w:r w:rsidR="00240BF7">
        <w:rPr>
          <w:rFonts w:ascii="Times New Roman" w:eastAsia="Times New Roman" w:hAnsi="Times New Roman" w:cs="Times New Roman"/>
          <w:color w:val="4A4A4A"/>
          <w:sz w:val="24"/>
          <w:szCs w:val="24"/>
        </w:rPr>
        <w:t>ащими</w:t>
      </w:r>
      <w:r w:rsidR="00D65C51">
        <w:rPr>
          <w:rFonts w:ascii="Times New Roman" w:eastAsia="Times New Roman" w:hAnsi="Times New Roman" w:cs="Times New Roman"/>
          <w:color w:val="4A4A4A"/>
          <w:sz w:val="24"/>
          <w:szCs w:val="24"/>
        </w:rPr>
        <w:t>ся подразумевает:</w:t>
      </w:r>
    </w:p>
    <w:p w:rsidR="00D65C51" w:rsidRPr="00D65C51" w:rsidRDefault="00D65C51" w:rsidP="00D65C51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овладение понятиями, специфическими для жанра оперы;</w:t>
      </w:r>
    </w:p>
    <w:p w:rsidR="0033421F" w:rsidRDefault="0033421F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самостоятельное знакомство с сюжетом </w:t>
      </w:r>
      <w:r w:rsidR="00240BF7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оперы «Иван Сусанин»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и выбор сцены из </w:t>
      </w:r>
      <w:r w:rsidR="00240BF7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этой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оперы</w:t>
      </w:r>
      <w:r w:rsidR="00D65C51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для театрализованного представления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, обоснование этого выбора;</w:t>
      </w:r>
    </w:p>
    <w:p w:rsidR="0033421F" w:rsidRDefault="0033421F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выстраивание исследовательской работы по выявлению особенностей оперного жанра вообще и оперы М.И. Глинки в частности;</w:t>
      </w:r>
    </w:p>
    <w:p w:rsidR="0033421F" w:rsidRDefault="0033421F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определение драматургической </w:t>
      </w:r>
      <w:r w:rsidR="00AD6D62">
        <w:rPr>
          <w:rFonts w:ascii="Times New Roman" w:eastAsia="Times New Roman" w:hAnsi="Times New Roman" w:cs="Times New Roman"/>
          <w:color w:val="4A4A4A"/>
          <w:sz w:val="24"/>
          <w:szCs w:val="24"/>
        </w:rPr>
        <w:t>роли выбранной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сцены в контексте оперы;</w:t>
      </w:r>
    </w:p>
    <w:p w:rsidR="0033421F" w:rsidRDefault="0016481E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подготовку</w:t>
      </w:r>
      <w:r w:rsidR="0033421F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реквизита</w:t>
      </w:r>
      <w:r w:rsidR="00AD6D62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(декораций, костюмов, грима и т.д.)</w:t>
      </w:r>
      <w:r w:rsidR="0033421F">
        <w:rPr>
          <w:rFonts w:ascii="Times New Roman" w:eastAsia="Times New Roman" w:hAnsi="Times New Roman" w:cs="Times New Roman"/>
          <w:color w:val="4A4A4A"/>
          <w:sz w:val="24"/>
          <w:szCs w:val="24"/>
        </w:rPr>
        <w:t>;</w:t>
      </w:r>
    </w:p>
    <w:p w:rsidR="0033421F" w:rsidRDefault="0033421F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распределение ролей в проектной деятельности</w:t>
      </w:r>
      <w:r w:rsidR="00AD6D62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(роли режиссера, певцов, танцоров,  художников-декораторов, художников-костюмеров</w:t>
      </w:r>
      <w:r w:rsidR="007D1796">
        <w:rPr>
          <w:rFonts w:ascii="Times New Roman" w:eastAsia="Times New Roman" w:hAnsi="Times New Roman" w:cs="Times New Roman"/>
          <w:color w:val="4A4A4A"/>
          <w:sz w:val="24"/>
          <w:szCs w:val="24"/>
        </w:rPr>
        <w:t>, художников-гримеров и т.д.)</w:t>
      </w:r>
      <w:r w:rsidR="009E5C76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и исполнение этих ролей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;</w:t>
      </w:r>
    </w:p>
    <w:p w:rsidR="0033421F" w:rsidRDefault="0033421F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разучивание </w:t>
      </w:r>
      <w:r w:rsidR="00707C46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музыкальных номеров оперы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и выстраивание сцены</w:t>
      </w:r>
      <w:r w:rsidR="008227F5">
        <w:rPr>
          <w:rFonts w:ascii="Times New Roman" w:eastAsia="Times New Roman" w:hAnsi="Times New Roman" w:cs="Times New Roman"/>
          <w:color w:val="4A4A4A"/>
          <w:sz w:val="24"/>
          <w:szCs w:val="24"/>
        </w:rPr>
        <w:t>, организация репетиций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;</w:t>
      </w:r>
    </w:p>
    <w:p w:rsidR="0033421F" w:rsidRDefault="0016481E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подготовку и </w:t>
      </w:r>
      <w:r w:rsidR="007D1796">
        <w:rPr>
          <w:rFonts w:ascii="Times New Roman" w:eastAsia="Times New Roman" w:hAnsi="Times New Roman" w:cs="Times New Roman"/>
          <w:color w:val="4A4A4A"/>
          <w:sz w:val="24"/>
          <w:szCs w:val="24"/>
        </w:rPr>
        <w:t>представление паспорта проекта с описанием всей выполненной работы</w:t>
      </w:r>
      <w:r w:rsidR="009E5C76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в виде электронной презентации и стендового доклада;</w:t>
      </w:r>
    </w:p>
    <w:p w:rsidR="009E5C76" w:rsidRDefault="009E5C76" w:rsidP="0033421F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участие в коллективной интеллектуальной игре</w:t>
      </w:r>
      <w:r w:rsidR="00707C46">
        <w:rPr>
          <w:rFonts w:ascii="Times New Roman" w:eastAsia="Times New Roman" w:hAnsi="Times New Roman" w:cs="Times New Roman"/>
          <w:color w:val="4A4A4A"/>
          <w:sz w:val="24"/>
          <w:szCs w:val="24"/>
        </w:rPr>
        <w:t>-викторине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по теме проекта;</w:t>
      </w:r>
    </w:p>
    <w:p w:rsidR="009E5C76" w:rsidRDefault="0016481E" w:rsidP="009E5C76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обеспечение</w:t>
      </w:r>
      <w:r w:rsidR="009E5C76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конкурсного выступления в творческом этапе.</w:t>
      </w:r>
    </w:p>
    <w:p w:rsidR="008227F5" w:rsidRPr="008227F5" w:rsidRDefault="008227F5" w:rsidP="008227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:rsidR="00A54D56" w:rsidRDefault="00631724" w:rsidP="00EE1A44">
      <w:pPr>
        <w:spacing w:after="1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2.5</w:t>
      </w:r>
      <w:r w:rsidR="00EE1A44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. Конкурс проводится </w:t>
      </w:r>
      <w:r w:rsidR="00DE0E26">
        <w:rPr>
          <w:rFonts w:ascii="Times New Roman" w:eastAsia="Times New Roman" w:hAnsi="Times New Roman" w:cs="Times New Roman"/>
          <w:color w:val="4A4A4A"/>
          <w:sz w:val="24"/>
          <w:szCs w:val="24"/>
        </w:rPr>
        <w:t>12 мая 2017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г.</w:t>
      </w:r>
      <w:r w:rsidR="007B5A9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Время и место проведения Конкурса будут сообщены после формирования конкурсной программы и порядка выступлений коллективов.</w:t>
      </w:r>
    </w:p>
    <w:p w:rsidR="00A54D56" w:rsidRDefault="000D353A" w:rsidP="000D353A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Для участия в конкурсе необходимо</w:t>
      </w:r>
      <w:r>
        <w:t xml:space="preserve">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в срок до 28 апреля</w:t>
      </w:r>
      <w:r w:rsidR="00CA17EF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2017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года</w:t>
      </w:r>
      <w:r w:rsidR="00631724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предоставить в СПб</w:t>
      </w:r>
      <w:r w:rsidR="007B5A9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АППО </w:t>
      </w:r>
      <w:r w:rsidR="00631724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заявку</w:t>
      </w:r>
      <w:r w:rsidR="00631724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</w:t>
      </w:r>
      <w:r w:rsidR="007B5A9C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от лица районного методиста по музыке </w:t>
      </w:r>
      <w:r w:rsidR="00631724">
        <w:rPr>
          <w:rFonts w:ascii="Times New Roman" w:eastAsia="Times New Roman" w:hAnsi="Times New Roman" w:cs="Times New Roman"/>
          <w:color w:val="4A4A4A"/>
          <w:sz w:val="24"/>
          <w:szCs w:val="24"/>
        </w:rPr>
        <w:t>с указанием коллект</w:t>
      </w:r>
      <w:r w:rsidR="007B5A9C">
        <w:rPr>
          <w:rFonts w:ascii="Times New Roman" w:eastAsia="Times New Roman" w:hAnsi="Times New Roman" w:cs="Times New Roman"/>
          <w:color w:val="4A4A4A"/>
          <w:sz w:val="24"/>
          <w:szCs w:val="24"/>
        </w:rPr>
        <w:t>ива-участника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</w:t>
      </w:r>
      <w:r w:rsidR="00631724">
        <w:rPr>
          <w:rFonts w:ascii="Times New Roman" w:eastAsia="Times New Roman" w:hAnsi="Times New Roman" w:cs="Times New Roman"/>
          <w:color w:val="4A4A4A"/>
          <w:sz w:val="24"/>
          <w:szCs w:val="24"/>
        </w:rPr>
        <w:t>по установленной форме</w:t>
      </w:r>
      <w:r w:rsidR="007B5A9C">
        <w:rPr>
          <w:rFonts w:ascii="Times New Roman" w:eastAsia="Times New Roman" w:hAnsi="Times New Roman" w:cs="Times New Roman"/>
          <w:color w:val="4A4A4A"/>
          <w:sz w:val="24"/>
          <w:szCs w:val="24"/>
        </w:rPr>
        <w:t>. Предварительно выдвигаемый на конкурс проект должен быть отсмотрен районным методистом по музыке и получить его рекомендацию для участия в Городском конкурсе. Также в эти сроки представляется паспорт выполненного проекта.</w:t>
      </w:r>
    </w:p>
    <w:p w:rsidR="00A54D56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Заявки, не соответствующие установленной форме и присланные позже указанного срока, к рассмотрению не принимаются.</w:t>
      </w:r>
    </w:p>
    <w:p w:rsidR="00A54D56" w:rsidRDefault="00631724">
      <w:pPr>
        <w:spacing w:after="240"/>
        <w:ind w:left="360"/>
        <w:jc w:val="both"/>
      </w:pPr>
      <w:r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t>3. Права Жюри</w:t>
      </w:r>
    </w:p>
    <w:p w:rsidR="00A54D56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3.1. Для оценивания выступлений и подведения итогов Конкурса формируется предметное Жюри в составе не менее пяти человек из представителей Организаторов Конкур</w:t>
      </w:r>
      <w:r w:rsidR="00114C71">
        <w:rPr>
          <w:rFonts w:ascii="Times New Roman" w:eastAsia="Times New Roman" w:hAnsi="Times New Roman" w:cs="Times New Roman"/>
          <w:color w:val="4A4A4A"/>
          <w:sz w:val="24"/>
          <w:szCs w:val="24"/>
        </w:rPr>
        <w:t>са и специалистов в области театрального искусства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.</w:t>
      </w:r>
    </w:p>
    <w:p w:rsidR="00A54D56" w:rsidRDefault="00631724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3.2. Победители Конкурса определяются Жюри по сумме набранных баллов.</w:t>
      </w:r>
    </w:p>
    <w:p w:rsidR="00A54D56" w:rsidRDefault="00114C71">
      <w:pPr>
        <w:spacing w:after="12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3.3</w:t>
      </w:r>
      <w:r w:rsidR="00631724">
        <w:rPr>
          <w:rFonts w:ascii="Times New Roman" w:eastAsia="Times New Roman" w:hAnsi="Times New Roman" w:cs="Times New Roman"/>
          <w:color w:val="4A4A4A"/>
          <w:sz w:val="24"/>
          <w:szCs w:val="24"/>
        </w:rPr>
        <w:t>. Жюри имеет право присуждать не все места, делить одно место между участниками Конкурса, присуждать специальные дипломы</w:t>
      </w:r>
      <w:r w:rsidR="00CA5CD7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по номинациям</w:t>
      </w:r>
      <w:r w:rsidR="00631724">
        <w:rPr>
          <w:rFonts w:ascii="Times New Roman" w:eastAsia="Times New Roman" w:hAnsi="Times New Roman" w:cs="Times New Roman"/>
          <w:color w:val="4A4A4A"/>
          <w:sz w:val="24"/>
          <w:szCs w:val="24"/>
        </w:rPr>
        <w:t>.</w:t>
      </w:r>
    </w:p>
    <w:p w:rsidR="00A54D56" w:rsidRDefault="00114C71">
      <w:pPr>
        <w:spacing w:after="1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3.4</w:t>
      </w:r>
      <w:r w:rsidR="00631724">
        <w:rPr>
          <w:rFonts w:ascii="Times New Roman" w:eastAsia="Times New Roman" w:hAnsi="Times New Roman" w:cs="Times New Roman"/>
          <w:color w:val="4A4A4A"/>
          <w:sz w:val="24"/>
          <w:szCs w:val="24"/>
        </w:rPr>
        <w:t>. Решение Жюри является окончательным и пересмотру не подлежит.</w:t>
      </w:r>
    </w:p>
    <w:p w:rsidR="00342CE5" w:rsidRDefault="00114C71">
      <w:pPr>
        <w:spacing w:after="120"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3.5</w:t>
      </w:r>
      <w:r w:rsidR="00342CE5">
        <w:rPr>
          <w:rFonts w:ascii="Times New Roman" w:eastAsia="Times New Roman" w:hAnsi="Times New Roman" w:cs="Times New Roman"/>
          <w:color w:val="4A4A4A"/>
          <w:sz w:val="24"/>
          <w:szCs w:val="24"/>
        </w:rPr>
        <w:t>. Критерии оценивания:</w:t>
      </w:r>
    </w:p>
    <w:p w:rsidR="00342CE5" w:rsidRDefault="00342CE5" w:rsidP="002A3D63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- содержательность и глубина исследовательского этапа;</w:t>
      </w:r>
    </w:p>
    <w:p w:rsidR="00342CE5" w:rsidRDefault="00342CE5" w:rsidP="002A3D63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- оригинальность представления работы участнико</w:t>
      </w:r>
      <w:r w:rsidR="00114C71">
        <w:rPr>
          <w:rFonts w:ascii="Times New Roman" w:eastAsia="Times New Roman" w:hAnsi="Times New Roman" w:cs="Times New Roman"/>
          <w:color w:val="4A4A4A"/>
          <w:sz w:val="24"/>
          <w:szCs w:val="24"/>
        </w:rPr>
        <w:t>в в паспорте проекта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;</w:t>
      </w:r>
    </w:p>
    <w:p w:rsidR="00114C71" w:rsidRDefault="00114C71" w:rsidP="00114C71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- развернутость, масштабность театральных сцен;</w:t>
      </w:r>
    </w:p>
    <w:p w:rsidR="00342CE5" w:rsidRDefault="00342CE5" w:rsidP="002A3D63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- художественное оформление театральных постановок (декорации, костюмы, грим);</w:t>
      </w:r>
    </w:p>
    <w:p w:rsidR="00342CE5" w:rsidRDefault="00342CE5" w:rsidP="002A3D63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- </w:t>
      </w:r>
      <w:r w:rsidR="00961AFE">
        <w:rPr>
          <w:rFonts w:ascii="Times New Roman" w:eastAsia="Times New Roman" w:hAnsi="Times New Roman" w:cs="Times New Roman"/>
          <w:color w:val="4A4A4A"/>
          <w:sz w:val="24"/>
          <w:szCs w:val="24"/>
        </w:rPr>
        <w:t>качество режиссерской работы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;</w:t>
      </w:r>
    </w:p>
    <w:p w:rsidR="00342CE5" w:rsidRDefault="00342CE5" w:rsidP="002A3D63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- </w:t>
      </w:r>
      <w:r w:rsidR="00961AFE">
        <w:rPr>
          <w:rFonts w:ascii="Times New Roman" w:eastAsia="Times New Roman" w:hAnsi="Times New Roman" w:cs="Times New Roman"/>
          <w:color w:val="4A4A4A"/>
          <w:sz w:val="24"/>
          <w:szCs w:val="24"/>
        </w:rPr>
        <w:t>качество актерской работы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;</w:t>
      </w:r>
    </w:p>
    <w:p w:rsidR="00342CE5" w:rsidRDefault="00342CE5" w:rsidP="002A3D63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- качество вокальной работы;</w:t>
      </w:r>
    </w:p>
    <w:p w:rsidR="00491254" w:rsidRDefault="00342CE5" w:rsidP="00CA5CD7">
      <w:pPr>
        <w:numPr>
          <w:ilvl w:val="0"/>
          <w:numId w:val="2"/>
        </w:numPr>
        <w:spacing w:after="0" w:line="240" w:lineRule="auto"/>
        <w:ind w:hanging="36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- качество хореографии.</w:t>
      </w:r>
    </w:p>
    <w:p w:rsidR="00CA5CD7" w:rsidRPr="00CA5CD7" w:rsidRDefault="00CA5CD7" w:rsidP="00CA5CD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:rsidR="00A54D56" w:rsidRDefault="00631724">
      <w:pPr>
        <w:spacing w:after="240"/>
        <w:ind w:left="360"/>
        <w:jc w:val="both"/>
      </w:pPr>
      <w:r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t>4. Права Организаторов</w:t>
      </w:r>
    </w:p>
    <w:p w:rsidR="00A54D56" w:rsidRDefault="00631724">
      <w:pPr>
        <w:spacing w:after="24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4.1. Организаторы Конкурса оставляют за собой право аудио-, видеозаписи выступлений участников Конкурса и использования этих материалов в рекламных, информационных и методических  целях.</w:t>
      </w:r>
    </w:p>
    <w:p w:rsidR="00A54D56" w:rsidRDefault="00631724">
      <w:pPr>
        <w:spacing w:after="240"/>
        <w:ind w:left="360"/>
        <w:jc w:val="both"/>
      </w:pPr>
      <w:r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t>5. Нарушение положения Конкурса</w:t>
      </w:r>
    </w:p>
    <w:p w:rsidR="00A54D56" w:rsidRDefault="00631724">
      <w:pPr>
        <w:spacing w:after="24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5.1. Нарушение положения Конкурса исключает допуск колле</w:t>
      </w:r>
      <w:r w:rsidR="00CA5CD7">
        <w:rPr>
          <w:rFonts w:ascii="Times New Roman" w:eastAsia="Times New Roman" w:hAnsi="Times New Roman" w:cs="Times New Roman"/>
          <w:color w:val="4A4A4A"/>
          <w:sz w:val="24"/>
          <w:szCs w:val="24"/>
        </w:rPr>
        <w:t>ктива к участию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. К нарушениям положения относятся:</w:t>
      </w:r>
    </w:p>
    <w:p w:rsidR="00A54D56" w:rsidRDefault="00631724">
      <w:pPr>
        <w:numPr>
          <w:ilvl w:val="0"/>
          <w:numId w:val="3"/>
        </w:numPr>
        <w:spacing w:after="0"/>
        <w:ind w:hanging="360"/>
        <w:contextualSpacing/>
        <w:jc w:val="both"/>
        <w:rPr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не в положенные</w:t>
      </w:r>
      <w:r w:rsidR="00CA5CD7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сроки представлена заявка и паспорт проекта</w:t>
      </w:r>
    </w:p>
    <w:p w:rsidR="00A54D56" w:rsidRDefault="00631724">
      <w:pPr>
        <w:numPr>
          <w:ilvl w:val="0"/>
          <w:numId w:val="3"/>
        </w:numPr>
        <w:spacing w:after="240"/>
        <w:ind w:hanging="360"/>
        <w:contextualSpacing/>
        <w:jc w:val="both"/>
        <w:rPr>
          <w:color w:val="4A4A4A"/>
          <w:sz w:val="24"/>
          <w:szCs w:val="24"/>
        </w:rPr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программа выступления не соответствует заявленным требованиям.</w:t>
      </w:r>
    </w:p>
    <w:p w:rsidR="00A54D56" w:rsidRDefault="00631724">
      <w:pPr>
        <w:spacing w:after="240"/>
        <w:jc w:val="both"/>
      </w:pPr>
      <w:r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t>Координатор конкурса:</w:t>
      </w: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Ломакина Наталья Юрьевна – преподаватель кафедры культурологического образования ГБУ ДПО «Санкт-Петербургская академия постдипломного педагогического образования»</w:t>
      </w:r>
    </w:p>
    <w:p w:rsidR="00A54D56" w:rsidRDefault="00631724">
      <w:pPr>
        <w:spacing w:after="240"/>
        <w:jc w:val="both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Контакты: СПб АППО, </w:t>
      </w:r>
      <w:proofErr w:type="spellStart"/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каб</w:t>
      </w:r>
      <w:proofErr w:type="spellEnd"/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. № 517, телефон 764-84-01; e-</w:t>
      </w:r>
      <w:proofErr w:type="spellStart"/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>mail</w:t>
      </w:r>
      <w:proofErr w:type="spellEnd"/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: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n.u.lomakina@gmail.com</w:t>
        </w:r>
      </w:hyperlink>
      <w:hyperlink r:id="rId9"/>
    </w:p>
    <w:p w:rsidR="00A54D56" w:rsidRPr="00DF3BF0" w:rsidRDefault="00631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BF0">
        <w:rPr>
          <w:rFonts w:ascii="Times New Roman" w:eastAsia="Times New Roman" w:hAnsi="Times New Roman" w:cs="Times New Roman"/>
          <w:b/>
          <w:color w:val="4A4A4A"/>
          <w:sz w:val="24"/>
          <w:szCs w:val="24"/>
        </w:rPr>
        <w:lastRenderedPageBreak/>
        <w:t>Заявка</w:t>
      </w:r>
    </w:p>
    <w:p w:rsidR="00A54D56" w:rsidRPr="00DF3BF0" w:rsidRDefault="00631724" w:rsidP="00CA17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>на участие в Г</w:t>
      </w:r>
      <w:r w:rsidR="00CA17EF"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ородском конкурсе </w:t>
      </w:r>
      <w:r w:rsidR="00C36845"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«Увертюра» </w:t>
      </w:r>
      <w:r w:rsidR="00CA17EF"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>музыкально-театральных проектов </w:t>
      </w:r>
      <w:r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>среди учащихся общеобразовательных учреждений</w:t>
      </w:r>
    </w:p>
    <w:p w:rsidR="00A54D56" w:rsidRPr="00DF3BF0" w:rsidRDefault="00A54D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D56" w:rsidRPr="00DF3BF0" w:rsidRDefault="00631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>1.</w:t>
      </w:r>
      <w:r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 xml:space="preserve"> Наименование района, № образовательного учреждения, телефон, e-</w:t>
      </w:r>
      <w:proofErr w:type="spellStart"/>
      <w:r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mail</w:t>
      </w:r>
      <w:proofErr w:type="spellEnd"/>
    </w:p>
    <w:p w:rsidR="00A54D56" w:rsidRPr="00DF3BF0" w:rsidRDefault="005078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2</w:t>
      </w:r>
      <w:r w:rsidR="00631724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. Название коллектива, Ф.И.О. у</w:t>
      </w:r>
      <w:r w:rsidR="002200AE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частников, классы</w:t>
      </w:r>
    </w:p>
    <w:p w:rsidR="00A54D56" w:rsidRPr="00DF3BF0" w:rsidRDefault="005078EF">
      <w:pPr>
        <w:spacing w:after="0" w:line="240" w:lineRule="auto"/>
        <w:rPr>
          <w:rFonts w:ascii="Times New Roman" w:eastAsia="inherit" w:hAnsi="Times New Roman" w:cs="Times New Roman"/>
          <w:color w:val="4A4A4A"/>
          <w:sz w:val="24"/>
          <w:szCs w:val="24"/>
        </w:rPr>
      </w:pPr>
      <w:r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3</w:t>
      </w:r>
      <w:r w:rsidR="00631724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 xml:space="preserve">. Ф. И. О. учителя </w:t>
      </w:r>
      <w:r w:rsidR="002200AE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 xml:space="preserve">музыки </w:t>
      </w:r>
      <w:r w:rsidR="00631724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(полностью), контактный телефон</w:t>
      </w:r>
    </w:p>
    <w:p w:rsidR="002200AE" w:rsidRPr="00DF3BF0" w:rsidRDefault="00220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4. Ф.И.О. педагогов, включенных в проект (полностью)</w:t>
      </w:r>
      <w:r w:rsidR="002F2D04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 xml:space="preserve"> с указанием вида деятельности, которое они курируют при работе в проекте.</w:t>
      </w:r>
    </w:p>
    <w:p w:rsidR="00A54D56" w:rsidRPr="00DF3BF0" w:rsidRDefault="002F2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5</w:t>
      </w:r>
      <w:r w:rsidR="00631724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. Ф. И. О. концертмейстера (полностью)</w:t>
      </w:r>
    </w:p>
    <w:p w:rsidR="00A54D56" w:rsidRPr="00DF3BF0" w:rsidRDefault="002F2D04">
      <w:pPr>
        <w:spacing w:after="0" w:line="240" w:lineRule="auto"/>
        <w:rPr>
          <w:rFonts w:ascii="Times New Roman" w:eastAsia="inherit" w:hAnsi="Times New Roman" w:cs="Times New Roman"/>
          <w:color w:val="4A4A4A"/>
          <w:sz w:val="24"/>
          <w:szCs w:val="24"/>
        </w:rPr>
      </w:pPr>
      <w:r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6</w:t>
      </w:r>
      <w:r w:rsidR="00631724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 xml:space="preserve">. Конкурсная программа с точным </w:t>
      </w:r>
      <w:r w:rsidR="00CA17EF"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указанием сцены из оперы</w:t>
      </w:r>
    </w:p>
    <w:p w:rsidR="007B19FC" w:rsidRPr="00DF3BF0" w:rsidRDefault="007B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BF0">
        <w:rPr>
          <w:rFonts w:ascii="Times New Roman" w:eastAsia="inherit" w:hAnsi="Times New Roman" w:cs="Times New Roman"/>
          <w:color w:val="4A4A4A"/>
          <w:sz w:val="24"/>
          <w:szCs w:val="24"/>
        </w:rPr>
        <w:t>7.</w:t>
      </w:r>
      <w:r w:rsidR="00DF3BF0">
        <w:rPr>
          <w:rFonts w:ascii="Times New Roman" w:eastAsia="inherit" w:hAnsi="Times New Roman" w:cs="Times New Roman"/>
          <w:color w:val="4A4A4A"/>
          <w:sz w:val="24"/>
          <w:szCs w:val="24"/>
        </w:rPr>
        <w:t xml:space="preserve"> Паспорт проекта</w:t>
      </w:r>
    </w:p>
    <w:p w:rsidR="002F2D04" w:rsidRPr="00DF3BF0" w:rsidRDefault="007B19FC" w:rsidP="00C36845">
      <w:pPr>
        <w:spacing w:after="24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>8</w:t>
      </w:r>
      <w:r w:rsidR="00631724"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>.</w:t>
      </w:r>
      <w:r w:rsidR="002F2D04" w:rsidRPr="00DF3BF0"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Подпись руководителя ОУ, дата, печать; подпись районного методиста.</w:t>
      </w:r>
    </w:p>
    <w:p w:rsidR="00A54D56" w:rsidRDefault="00631724" w:rsidP="00C36845">
      <w:pPr>
        <w:spacing w:after="240"/>
      </w:pPr>
      <w:r>
        <w:rPr>
          <w:rFonts w:ascii="Times New Roman" w:eastAsia="Times New Roman" w:hAnsi="Times New Roman" w:cs="Times New Roman"/>
          <w:color w:val="4A4A4A"/>
          <w:sz w:val="24"/>
          <w:szCs w:val="24"/>
        </w:rPr>
        <w:t xml:space="preserve"> </w:t>
      </w:r>
    </w:p>
    <w:tbl>
      <w:tblPr>
        <w:tblStyle w:val="a6"/>
        <w:tblW w:w="1013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"/>
        <w:gridCol w:w="1086"/>
        <w:gridCol w:w="1753"/>
        <w:gridCol w:w="1701"/>
        <w:gridCol w:w="1417"/>
        <w:gridCol w:w="1985"/>
        <w:gridCol w:w="1686"/>
      </w:tblGrid>
      <w:tr w:rsidR="00A54D56" w:rsidTr="002200AE">
        <w:trPr>
          <w:trHeight w:val="1206"/>
        </w:trPr>
        <w:tc>
          <w:tcPr>
            <w:tcW w:w="510" w:type="dxa"/>
          </w:tcPr>
          <w:p w:rsidR="00A54D56" w:rsidRDefault="00631724">
            <w:pPr>
              <w:spacing w:after="240"/>
              <w:jc w:val="center"/>
            </w:pPr>
            <w: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№</w:t>
            </w:r>
          </w:p>
        </w:tc>
        <w:tc>
          <w:tcPr>
            <w:tcW w:w="1086" w:type="dxa"/>
          </w:tcPr>
          <w:p w:rsidR="00A54D56" w:rsidRDefault="002200AE">
            <w:pPr>
              <w:spacing w:after="240"/>
              <w:jc w:val="center"/>
            </w:pPr>
            <w: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 xml:space="preserve"> Район, </w:t>
            </w:r>
            <w:r w:rsidR="00631724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ОУ</w:t>
            </w:r>
          </w:p>
        </w:tc>
        <w:tc>
          <w:tcPr>
            <w:tcW w:w="1753" w:type="dxa"/>
          </w:tcPr>
          <w:p w:rsidR="00A54D56" w:rsidRDefault="00631724" w:rsidP="002200AE">
            <w:pPr>
              <w:spacing w:after="240"/>
              <w:jc w:val="center"/>
            </w:pPr>
            <w: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Название коллектива</w:t>
            </w:r>
          </w:p>
        </w:tc>
        <w:tc>
          <w:tcPr>
            <w:tcW w:w="1701" w:type="dxa"/>
          </w:tcPr>
          <w:p w:rsidR="00A54D56" w:rsidRDefault="00DF3BF0">
            <w:pPr>
              <w:spacing w:after="240"/>
              <w:jc w:val="center"/>
            </w:pPr>
            <w: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Количество и с</w:t>
            </w:r>
            <w:r w:rsidR="002200AE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писок участников, классы</w:t>
            </w:r>
          </w:p>
        </w:tc>
        <w:tc>
          <w:tcPr>
            <w:tcW w:w="1417" w:type="dxa"/>
          </w:tcPr>
          <w:p w:rsidR="00A54D56" w:rsidRDefault="00C36845" w:rsidP="00DF3BF0">
            <w:pPr>
              <w:spacing w:after="240"/>
              <w:jc w:val="center"/>
            </w:pPr>
            <w: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Учитель музыки</w:t>
            </w:r>
          </w:p>
        </w:tc>
        <w:tc>
          <w:tcPr>
            <w:tcW w:w="1985" w:type="dxa"/>
          </w:tcPr>
          <w:p w:rsidR="00A54D56" w:rsidRDefault="00631724">
            <w:pPr>
              <w:spacing w:after="240"/>
              <w:jc w:val="center"/>
            </w:pPr>
            <w: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Концертмейстер</w:t>
            </w:r>
            <w:r w:rsidR="00DF3BF0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, педагоги ОДОД</w:t>
            </w:r>
          </w:p>
        </w:tc>
        <w:tc>
          <w:tcPr>
            <w:tcW w:w="1686" w:type="dxa"/>
          </w:tcPr>
          <w:p w:rsidR="00A54D56" w:rsidRDefault="00C3684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С</w:t>
            </w:r>
            <w:r w:rsidR="002200AE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цена из оперы</w:t>
            </w:r>
          </w:p>
        </w:tc>
      </w:tr>
      <w:tr w:rsidR="00A54D56" w:rsidTr="002200AE">
        <w:tc>
          <w:tcPr>
            <w:tcW w:w="510" w:type="dxa"/>
          </w:tcPr>
          <w:p w:rsidR="00A54D56" w:rsidRDefault="00A54D56">
            <w:pPr>
              <w:spacing w:after="240"/>
              <w:jc w:val="center"/>
            </w:pPr>
          </w:p>
        </w:tc>
        <w:tc>
          <w:tcPr>
            <w:tcW w:w="1086" w:type="dxa"/>
          </w:tcPr>
          <w:p w:rsidR="00A54D56" w:rsidRDefault="00A54D56">
            <w:pPr>
              <w:spacing w:after="240"/>
              <w:jc w:val="center"/>
            </w:pPr>
          </w:p>
        </w:tc>
        <w:tc>
          <w:tcPr>
            <w:tcW w:w="1753" w:type="dxa"/>
          </w:tcPr>
          <w:p w:rsidR="00A54D56" w:rsidRDefault="00A54D56">
            <w:pPr>
              <w:spacing w:after="240"/>
              <w:jc w:val="center"/>
            </w:pPr>
          </w:p>
        </w:tc>
        <w:tc>
          <w:tcPr>
            <w:tcW w:w="1701" w:type="dxa"/>
          </w:tcPr>
          <w:p w:rsidR="00A54D56" w:rsidRDefault="00A54D56">
            <w:pPr>
              <w:spacing w:after="240"/>
              <w:jc w:val="center"/>
            </w:pPr>
          </w:p>
        </w:tc>
        <w:tc>
          <w:tcPr>
            <w:tcW w:w="1417" w:type="dxa"/>
          </w:tcPr>
          <w:p w:rsidR="00A54D56" w:rsidRDefault="00A54D56">
            <w:pPr>
              <w:spacing w:after="240"/>
              <w:jc w:val="center"/>
            </w:pPr>
          </w:p>
        </w:tc>
        <w:tc>
          <w:tcPr>
            <w:tcW w:w="1985" w:type="dxa"/>
          </w:tcPr>
          <w:p w:rsidR="00A54D56" w:rsidRDefault="00A54D56">
            <w:pPr>
              <w:spacing w:after="240"/>
              <w:jc w:val="center"/>
            </w:pPr>
          </w:p>
        </w:tc>
        <w:tc>
          <w:tcPr>
            <w:tcW w:w="1686" w:type="dxa"/>
          </w:tcPr>
          <w:p w:rsidR="00A54D56" w:rsidRDefault="00A54D56">
            <w:pPr>
              <w:spacing w:after="240"/>
              <w:jc w:val="center"/>
            </w:pPr>
          </w:p>
        </w:tc>
      </w:tr>
    </w:tbl>
    <w:p w:rsidR="00A54D56" w:rsidRDefault="00A54D56" w:rsidP="002200AE">
      <w:pPr>
        <w:spacing w:after="0"/>
      </w:pPr>
    </w:p>
    <w:sectPr w:rsidR="00A54D56">
      <w:pgSz w:w="11906" w:h="16838"/>
      <w:pgMar w:top="1134" w:right="850" w:bottom="709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47A3"/>
    <w:multiLevelType w:val="multilevel"/>
    <w:tmpl w:val="1DEAF39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72157C5"/>
    <w:multiLevelType w:val="multilevel"/>
    <w:tmpl w:val="BA76D9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74D140C6"/>
    <w:multiLevelType w:val="multilevel"/>
    <w:tmpl w:val="5C70A99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7C005196"/>
    <w:multiLevelType w:val="multilevel"/>
    <w:tmpl w:val="442CC1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54D56"/>
    <w:rsid w:val="000D353A"/>
    <w:rsid w:val="00114C71"/>
    <w:rsid w:val="0016481E"/>
    <w:rsid w:val="002200AE"/>
    <w:rsid w:val="00240BF7"/>
    <w:rsid w:val="002715FE"/>
    <w:rsid w:val="002A3D63"/>
    <w:rsid w:val="002F2D04"/>
    <w:rsid w:val="0033421F"/>
    <w:rsid w:val="00342CE5"/>
    <w:rsid w:val="00403D1F"/>
    <w:rsid w:val="004231ED"/>
    <w:rsid w:val="00425E0E"/>
    <w:rsid w:val="004675AD"/>
    <w:rsid w:val="00491254"/>
    <w:rsid w:val="005078EF"/>
    <w:rsid w:val="00570123"/>
    <w:rsid w:val="00596135"/>
    <w:rsid w:val="005A0BD2"/>
    <w:rsid w:val="005C51AD"/>
    <w:rsid w:val="005E5848"/>
    <w:rsid w:val="00604619"/>
    <w:rsid w:val="00625328"/>
    <w:rsid w:val="00631724"/>
    <w:rsid w:val="00655A44"/>
    <w:rsid w:val="00660A56"/>
    <w:rsid w:val="00707C46"/>
    <w:rsid w:val="00725FC0"/>
    <w:rsid w:val="0079239F"/>
    <w:rsid w:val="007B19FC"/>
    <w:rsid w:val="007B5A9C"/>
    <w:rsid w:val="007D1796"/>
    <w:rsid w:val="007E7785"/>
    <w:rsid w:val="00813C87"/>
    <w:rsid w:val="008227F5"/>
    <w:rsid w:val="00937592"/>
    <w:rsid w:val="00961AFE"/>
    <w:rsid w:val="00981B7C"/>
    <w:rsid w:val="009E5C76"/>
    <w:rsid w:val="00A130FE"/>
    <w:rsid w:val="00A54D56"/>
    <w:rsid w:val="00AD6D62"/>
    <w:rsid w:val="00B560FA"/>
    <w:rsid w:val="00B87504"/>
    <w:rsid w:val="00C0785E"/>
    <w:rsid w:val="00C27A2E"/>
    <w:rsid w:val="00C36845"/>
    <w:rsid w:val="00C52E91"/>
    <w:rsid w:val="00CA17EF"/>
    <w:rsid w:val="00CA5CD7"/>
    <w:rsid w:val="00CB1483"/>
    <w:rsid w:val="00D06854"/>
    <w:rsid w:val="00D65C51"/>
    <w:rsid w:val="00DE0E26"/>
    <w:rsid w:val="00DF3BF0"/>
    <w:rsid w:val="00E60E2D"/>
    <w:rsid w:val="00E7144F"/>
    <w:rsid w:val="00EE1A44"/>
    <w:rsid w:val="00EE2A66"/>
    <w:rsid w:val="00F24931"/>
    <w:rsid w:val="00F47F19"/>
    <w:rsid w:val="00F83069"/>
    <w:rsid w:val="00FC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7">
    <w:name w:val="Hyperlink"/>
    <w:basedOn w:val="a0"/>
    <w:uiPriority w:val="99"/>
    <w:unhideWhenUsed/>
    <w:rsid w:val="00E714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7">
    <w:name w:val="Hyperlink"/>
    <w:basedOn w:val="a0"/>
    <w:uiPriority w:val="99"/>
    <w:unhideWhenUsed/>
    <w:rsid w:val="00E7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u.lomakin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tes.google.com/site/culturologyappo/vystavki-konkursy-olimpia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.u.lomakin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Евтух Елена Валентиновна</dc:creator>
  <cp:lastModifiedBy>Evtukh</cp:lastModifiedBy>
  <cp:revision>2</cp:revision>
  <cp:lastPrinted>2017-02-17T11:20:00Z</cp:lastPrinted>
  <dcterms:created xsi:type="dcterms:W3CDTF">2017-02-22T09:16:00Z</dcterms:created>
  <dcterms:modified xsi:type="dcterms:W3CDTF">2017-02-22T09:16:00Z</dcterms:modified>
</cp:coreProperties>
</file>