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ind w:left="9912"/>
        <w:jc w:val="right"/>
        <w:rPr>
          <w:rFonts w:eastAsia="Arial Unicode MS"/>
          <w:color w:val="000000"/>
          <w:sz w:val="24"/>
          <w:szCs w:val="24"/>
        </w:rPr>
      </w:pPr>
    </w:p>
    <w:p/>
    <w:p>
      <w:pPr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Информация о наличии в образовательных учреждениях района учебников «Английский язык.6 </w:t>
      </w:r>
      <w:proofErr w:type="spellStart"/>
      <w:r>
        <w:rPr>
          <w:sz w:val="24"/>
          <w:szCs w:val="24"/>
        </w:rPr>
        <w:t>класс</w:t>
      </w:r>
      <w:proofErr w:type="gramStart"/>
      <w:r>
        <w:rPr>
          <w:sz w:val="24"/>
          <w:szCs w:val="24"/>
        </w:rPr>
        <w:t>.А</w:t>
      </w:r>
      <w:proofErr w:type="gramEnd"/>
      <w:r>
        <w:rPr>
          <w:sz w:val="24"/>
          <w:szCs w:val="24"/>
        </w:rPr>
        <w:t>нглийский</w:t>
      </w:r>
      <w:proofErr w:type="spellEnd"/>
      <w:r>
        <w:rPr>
          <w:sz w:val="24"/>
          <w:szCs w:val="24"/>
        </w:rPr>
        <w:t xml:space="preserve"> в фокусе. Учебник. ФГОС» авторы: </w:t>
      </w:r>
      <w:proofErr w:type="spellStart"/>
      <w:r>
        <w:rPr>
          <w:sz w:val="24"/>
          <w:szCs w:val="24"/>
        </w:rPr>
        <w:t>Валиулина</w:t>
      </w:r>
      <w:proofErr w:type="spellEnd"/>
      <w:r>
        <w:rPr>
          <w:sz w:val="24"/>
          <w:szCs w:val="24"/>
        </w:rPr>
        <w:t xml:space="preserve"> Ю.Е., Дули Д., </w:t>
      </w:r>
      <w:proofErr w:type="spellStart"/>
      <w:r>
        <w:rPr>
          <w:sz w:val="24"/>
          <w:szCs w:val="24"/>
        </w:rPr>
        <w:t>Подоляко</w:t>
      </w:r>
      <w:proofErr w:type="spellEnd"/>
      <w:r>
        <w:rPr>
          <w:sz w:val="24"/>
          <w:szCs w:val="24"/>
        </w:rPr>
        <w:t xml:space="preserve"> О.Е. и другие, акционерное общество «Издательство «просвещение».</w:t>
      </w:r>
    </w:p>
    <w:p>
      <w:pPr>
        <w:jc w:val="center"/>
        <w:rPr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747"/>
        <w:gridCol w:w="7748"/>
      </w:tblGrid>
      <w:tr>
        <w:tc>
          <w:tcPr>
            <w:tcW w:w="7747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образовательного учреждения</w:t>
            </w:r>
          </w:p>
        </w:tc>
        <w:tc>
          <w:tcPr>
            <w:tcW w:w="7748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учебников в библиотечном фонде ОУ</w:t>
            </w:r>
          </w:p>
        </w:tc>
      </w:tr>
      <w:tr>
        <w:tc>
          <w:tcPr>
            <w:tcW w:w="7747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48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</w:tbl>
    <w:p>
      <w:pPr>
        <w:jc w:val="center"/>
        <w:rPr>
          <w:sz w:val="24"/>
          <w:szCs w:val="24"/>
        </w:rPr>
      </w:pPr>
    </w:p>
    <w:p>
      <w:pPr>
        <w:jc w:val="center"/>
        <w:rPr>
          <w:sz w:val="24"/>
          <w:szCs w:val="24"/>
        </w:rPr>
      </w:pPr>
    </w:p>
    <w:p>
      <w:pPr>
        <w:rPr>
          <w:color w:val="000000"/>
          <w:sz w:val="24"/>
          <w:szCs w:val="24"/>
        </w:rPr>
      </w:pPr>
    </w:p>
    <w:p/>
    <w:p/>
    <w:sectPr>
      <w:headerReference w:type="default" r:id="rId7"/>
      <w:pgSz w:w="16838" w:h="11906" w:orient="landscape" w:code="9"/>
      <w:pgMar w:top="1134" w:right="992" w:bottom="851" w:left="56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94feae85-9aa1-4304-92ee-0159f03d6be7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pPr>
      <w:framePr w:h="0" w:hSpace="141" w:wrap="around" w:vAnchor="text" w:hAnchor="page" w:x="1066" w:y="-64"/>
      <w:spacing w:after="40"/>
      <w:jc w:val="center"/>
    </w:pPr>
    <w:rPr>
      <w:b/>
    </w:rPr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table" w:styleId="a4">
    <w:name w:val="Table Grid"/>
    <w:basedOn w:val="a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pPr>
      <w:widowControl w:val="0"/>
      <w:autoSpaceDE w:val="0"/>
      <w:autoSpaceDN w:val="0"/>
      <w:adjustRightInd w:val="0"/>
      <w:spacing w:after="120"/>
      <w:ind w:left="283"/>
    </w:pPr>
  </w:style>
  <w:style w:type="paragraph" w:styleId="a6">
    <w:name w:val="Body Text"/>
    <w:basedOn w:val="a"/>
    <w:pPr>
      <w:widowControl w:val="0"/>
      <w:autoSpaceDE w:val="0"/>
      <w:autoSpaceDN w:val="0"/>
      <w:adjustRightInd w:val="0"/>
      <w:spacing w:after="120"/>
    </w:p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character" w:styleId="a9">
    <w:name w:val="Hyperlink"/>
    <w:uiPriority w:val="99"/>
    <w:unhideWhenUsed/>
    <w:rPr>
      <w:rFonts w:ascii="Times New Roman" w:hAnsi="Times New Roman" w:cs="Times New Roman" w:hint="default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pPr>
      <w:framePr w:h="0" w:hSpace="141" w:wrap="around" w:vAnchor="text" w:hAnchor="page" w:x="1066" w:y="-64"/>
      <w:spacing w:after="40"/>
      <w:jc w:val="center"/>
    </w:pPr>
    <w:rPr>
      <w:b/>
    </w:rPr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table" w:styleId="a4">
    <w:name w:val="Table Grid"/>
    <w:basedOn w:val="a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pPr>
      <w:widowControl w:val="0"/>
      <w:autoSpaceDE w:val="0"/>
      <w:autoSpaceDN w:val="0"/>
      <w:adjustRightInd w:val="0"/>
      <w:spacing w:after="120"/>
      <w:ind w:left="283"/>
    </w:pPr>
  </w:style>
  <w:style w:type="paragraph" w:styleId="a6">
    <w:name w:val="Body Text"/>
    <w:basedOn w:val="a"/>
    <w:pPr>
      <w:widowControl w:val="0"/>
      <w:autoSpaceDE w:val="0"/>
      <w:autoSpaceDN w:val="0"/>
      <w:adjustRightInd w:val="0"/>
      <w:spacing w:after="120"/>
    </w:p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character" w:styleId="a9">
    <w:name w:val="Hyperlink"/>
    <w:uiPriority w:val="99"/>
    <w:unhideWhenUsed/>
    <w:rPr>
      <w:rFonts w:ascii="Times New Roman" w:hAnsi="Times New Roman" w:cs="Times New Roman" w:hint="default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3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kopenko.tv\AppData\Local\Temp\bdttmp\7ac22f70-46c1-4ded-86cc-081432949f78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7ac22f70-46c1-4ded-86cc-081432949f78.dot</Template>
  <TotalTime>6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smolny</Company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Прокопенко Татьяна Владимировна</dc:creator>
  <cp:lastModifiedBy>Громова Нина Юрьевна</cp:lastModifiedBy>
  <cp:revision>4</cp:revision>
  <cp:lastPrinted>2021-09-14T14:28:00Z</cp:lastPrinted>
  <dcterms:created xsi:type="dcterms:W3CDTF">2021-09-15T09:38:00Z</dcterms:created>
  <dcterms:modified xsi:type="dcterms:W3CDTF">2021-09-15T10:28:00Z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94feae85-9aa1-4304-92ee-0159f03d6be7</vt:lpwstr>
  </property>
</Properties>
</file>