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Инструкция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FA385C">
        <w:rPr>
          <w:color w:val="000000"/>
        </w:rPr>
        <w:t>Для технической проверки Вы можете посмотреть любое доступное видео на сайте </w:t>
      </w:r>
      <w:hyperlink r:id="rId5" w:tgtFrame="_blank" w:history="1">
        <w:r w:rsidRPr="00FA385C">
          <w:rPr>
            <w:rStyle w:val="a3"/>
            <w:color w:val="005BD1"/>
            <w:u w:val="none"/>
          </w:rPr>
          <w:t>youtube.com</w:t>
        </w:r>
      </w:hyperlink>
      <w:r w:rsidRPr="00FA385C">
        <w:rPr>
          <w:color w:val="000000"/>
        </w:rPr>
        <w:t>. </w:t>
      </w:r>
      <w:r w:rsidRPr="00FA385C">
        <w:rPr>
          <w:b/>
          <w:bCs/>
          <w:color w:val="000000"/>
        </w:rPr>
        <w:t>Если видео проигрывается без задержек и остановок</w:t>
      </w:r>
      <w:r w:rsidRPr="00FA385C">
        <w:rPr>
          <w:color w:val="000000"/>
        </w:rPr>
        <w:t>, то попробуйте выбрать максимальное качество видео (в нижнем правом углу окна с видео находится кнопка "Настройки" в виде шестеренки.</w:t>
      </w:r>
      <w:proofErr w:type="gramEnd"/>
      <w:r w:rsidRPr="00FA385C">
        <w:rPr>
          <w:color w:val="000000"/>
        </w:rPr>
        <w:t xml:space="preserve"> </w:t>
      </w:r>
      <w:proofErr w:type="gramStart"/>
      <w:r w:rsidRPr="00FA385C">
        <w:rPr>
          <w:color w:val="000000"/>
        </w:rPr>
        <w:t>Нажав на неё, Вы увидите окно выбора качества, где необходимо выбрать максимальное: 720p или 1080p).</w:t>
      </w:r>
      <w:proofErr w:type="gramEnd"/>
      <w:r w:rsidRPr="00FA385C">
        <w:rPr>
          <w:color w:val="000000"/>
        </w:rPr>
        <w:t> </w:t>
      </w:r>
      <w:r w:rsidRPr="00FA385C">
        <w:rPr>
          <w:b/>
          <w:bCs/>
          <w:color w:val="000000"/>
        </w:rPr>
        <w:t>Если видео проигрывается с задержками и остановками -</w:t>
      </w:r>
      <w:r w:rsidRPr="00FA385C">
        <w:rPr>
          <w:color w:val="000000"/>
        </w:rPr>
        <w:t xml:space="preserve"> это значит, что скорости Вашего соединения с интернет недостаточно для проигрывания видео в том качестве, которое установлено в настройках проигрывателя </w:t>
      </w:r>
      <w:proofErr w:type="spellStart"/>
      <w:r w:rsidRPr="00FA385C">
        <w:rPr>
          <w:color w:val="000000"/>
        </w:rPr>
        <w:t>youtube</w:t>
      </w:r>
      <w:proofErr w:type="spellEnd"/>
      <w:r w:rsidRPr="00FA385C">
        <w:rPr>
          <w:color w:val="000000"/>
        </w:rPr>
        <w:t xml:space="preserve"> (кнопка "настройки" в виде шестеренки). Вам следует понизить качество видео настолько, чтобы видео проигрывалось без остановок.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b/>
          <w:bCs/>
          <w:color w:val="000000"/>
        </w:rPr>
        <w:t xml:space="preserve">Для участия в </w:t>
      </w:r>
      <w:proofErr w:type="spellStart"/>
      <w:r w:rsidRPr="00FA385C">
        <w:rPr>
          <w:b/>
          <w:bCs/>
          <w:color w:val="000000"/>
        </w:rPr>
        <w:t>вебинаре</w:t>
      </w:r>
      <w:proofErr w:type="spellEnd"/>
      <w:r w:rsidRPr="00FA385C">
        <w:rPr>
          <w:b/>
          <w:bCs/>
          <w:color w:val="000000"/>
        </w:rPr>
        <w:t xml:space="preserve"> Вам понадобится: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 xml:space="preserve">- проводной доступ в интернет (мы не рекомендуем использовать для просмотра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 xml:space="preserve"> подключение по </w:t>
      </w:r>
      <w:proofErr w:type="spellStart"/>
      <w:r w:rsidRPr="00FA385C">
        <w:rPr>
          <w:color w:val="000000"/>
        </w:rPr>
        <w:t>Wi-Fi</w:t>
      </w:r>
      <w:proofErr w:type="spellEnd"/>
      <w:r w:rsidRPr="00FA385C">
        <w:rPr>
          <w:color w:val="000000"/>
        </w:rPr>
        <w:t xml:space="preserve"> или мобильный интернет);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- компьютерные колонки или любая другая аудиосистема (наушники, встроенные в ноутбук колонки и т.д.);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- для того</w:t>
      </w:r>
      <w:proofErr w:type="gramStart"/>
      <w:r w:rsidRPr="00FA385C">
        <w:rPr>
          <w:color w:val="000000"/>
        </w:rPr>
        <w:t>,</w:t>
      </w:r>
      <w:proofErr w:type="gramEnd"/>
      <w:r w:rsidRPr="00FA385C">
        <w:rPr>
          <w:color w:val="000000"/>
        </w:rPr>
        <w:t xml:space="preserve"> чтобы задать вопрос ведущему во время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>, необходимо заранее войти (кнопка "войти" в верхнем правом углу) под аккаунтом </w:t>
      </w:r>
      <w:hyperlink r:id="rId6" w:tgtFrame="_blank" w:history="1">
        <w:r w:rsidRPr="00FA385C">
          <w:rPr>
            <w:rStyle w:val="a3"/>
            <w:color w:val="005BD1"/>
            <w:u w:val="none"/>
          </w:rPr>
          <w:t>youtube.com</w:t>
        </w:r>
      </w:hyperlink>
      <w:r w:rsidRPr="00FA385C">
        <w:rPr>
          <w:color w:val="000000"/>
        </w:rPr>
        <w:t xml:space="preserve"> (с имеющимся почтовым адресом </w:t>
      </w:r>
      <w:proofErr w:type="spellStart"/>
      <w:r w:rsidRPr="00FA385C">
        <w:rPr>
          <w:color w:val="000000"/>
        </w:rPr>
        <w:t>Google</w:t>
      </w:r>
      <w:proofErr w:type="spellEnd"/>
      <w:r w:rsidRPr="00FA385C">
        <w:rPr>
          <w:color w:val="000000"/>
        </w:rPr>
        <w:t>, заканчивающимся на @</w:t>
      </w:r>
      <w:hyperlink r:id="rId7" w:tgtFrame="_blank" w:history="1">
        <w:r w:rsidRPr="00FA385C">
          <w:rPr>
            <w:rStyle w:val="a3"/>
            <w:color w:val="005BD1"/>
            <w:u w:val="none"/>
          </w:rPr>
          <w:t>gmail.c</w:t>
        </w:r>
        <w:r w:rsidRPr="00FA385C">
          <w:rPr>
            <w:rStyle w:val="a3"/>
            <w:b/>
            <w:bCs/>
            <w:color w:val="005BD1"/>
            <w:u w:val="none"/>
          </w:rPr>
          <w:t>om</w:t>
        </w:r>
      </w:hyperlink>
      <w:r w:rsidRPr="00FA385C">
        <w:rPr>
          <w:color w:val="000000"/>
        </w:rPr>
        <w:t> или зарегистрировать новый почтовый адрес на </w:t>
      </w:r>
      <w:hyperlink r:id="rId8" w:tgtFrame="_blank" w:history="1">
        <w:r w:rsidRPr="00FA385C">
          <w:rPr>
            <w:rStyle w:val="a3"/>
            <w:color w:val="005BD1"/>
            <w:u w:val="none"/>
          </w:rPr>
          <w:t>gmail.com</w:t>
        </w:r>
      </w:hyperlink>
      <w:r w:rsidRPr="00FA385C">
        <w:rPr>
          <w:color w:val="000000"/>
        </w:rPr>
        <w:t xml:space="preserve"> для участия в этом и последующих </w:t>
      </w:r>
      <w:proofErr w:type="spellStart"/>
      <w:r w:rsidRPr="00FA385C">
        <w:rPr>
          <w:color w:val="000000"/>
        </w:rPr>
        <w:t>вебинарах</w:t>
      </w:r>
      <w:proofErr w:type="spellEnd"/>
      <w:r w:rsidRPr="00FA385C">
        <w:rPr>
          <w:color w:val="000000"/>
        </w:rPr>
        <w:t>).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A385C">
        <w:rPr>
          <w:color w:val="000000"/>
        </w:rPr>
        <w:t xml:space="preserve">Задать интересующие Вас вопросы во время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 xml:space="preserve"> Вы </w:t>
      </w:r>
      <w:proofErr w:type="gramStart"/>
      <w:r w:rsidRPr="00FA385C">
        <w:rPr>
          <w:color w:val="000000"/>
        </w:rPr>
        <w:t>сможете</w:t>
      </w:r>
      <w:proofErr w:type="gramEnd"/>
      <w:r w:rsidRPr="00FA385C">
        <w:rPr>
          <w:color w:val="000000"/>
        </w:rPr>
        <w:t xml:space="preserve"> используя окно чата (находится справа от видео), которое будет доступно во время прямого включения.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 xml:space="preserve">В конце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 xml:space="preserve"> будет выделено время для ответов на Ваши вопросы, поэтому: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 xml:space="preserve">- используйте чат только для вопросов по теме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>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- указывайте в начале сообщения краткое название Вашей организации (например, Школа №601, Детский сад №63);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- не используйте чат для приветствий или технических комментариев, это сильно осложняет обработку вопросов по теме.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A385C">
        <w:rPr>
          <w:color w:val="000000"/>
        </w:rPr>
        <w:t xml:space="preserve">Мы рекомендуем заранее провести проверку возможности участия в </w:t>
      </w:r>
      <w:proofErr w:type="spellStart"/>
      <w:r w:rsidRPr="00FA385C">
        <w:rPr>
          <w:color w:val="000000"/>
        </w:rPr>
        <w:t>вебинаре</w:t>
      </w:r>
      <w:proofErr w:type="spellEnd"/>
      <w:r w:rsidRPr="00FA385C">
        <w:rPr>
          <w:color w:val="000000"/>
        </w:rPr>
        <w:t>.</w:t>
      </w:r>
    </w:p>
    <w:p w:rsidR="009F3B07" w:rsidRDefault="009F3B07"/>
    <w:sectPr w:rsidR="009F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59"/>
    <w:rsid w:val="006C5359"/>
    <w:rsid w:val="009F3B07"/>
    <w:rsid w:val="00F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A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38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A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3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ai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be.com/" TargetMode="External"/><Relationship Id="rId5" Type="http://schemas.openxmlformats.org/officeDocument/2006/relationships/hyperlink" Target="http://youtub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2019-03-18T16:55:00Z</dcterms:created>
  <dcterms:modified xsi:type="dcterms:W3CDTF">2019-03-18T16:58:00Z</dcterms:modified>
</cp:coreProperties>
</file>