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9"/>
        <w:gridCol w:w="962"/>
        <w:gridCol w:w="7084"/>
      </w:tblGrid>
      <w:tr w:rsidR="00212191" w:rsidRPr="00B87777" w:rsidTr="001F1F8C">
        <w:trPr>
          <w:jc w:val="center"/>
        </w:trPr>
        <w:tc>
          <w:tcPr>
            <w:tcW w:w="1299" w:type="dxa"/>
          </w:tcPr>
          <w:p w:rsidR="00212191" w:rsidRPr="00B87777" w:rsidRDefault="0013041D" w:rsidP="00212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12191"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ариант</w:t>
            </w:r>
          </w:p>
        </w:tc>
        <w:tc>
          <w:tcPr>
            <w:tcW w:w="962" w:type="dxa"/>
          </w:tcPr>
          <w:p w:rsidR="00212191" w:rsidRPr="00B87777" w:rsidRDefault="007E6DC1" w:rsidP="00212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4" w:type="dxa"/>
          </w:tcPr>
          <w:p w:rsidR="00212191" w:rsidRPr="00B87777" w:rsidRDefault="0013041D" w:rsidP="00130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Лоток для выполнения 17 задания</w:t>
            </w:r>
          </w:p>
        </w:tc>
      </w:tr>
      <w:tr w:rsidR="004074EE" w:rsidRPr="00B87777" w:rsidTr="001F1F8C">
        <w:trPr>
          <w:jc w:val="center"/>
        </w:trPr>
        <w:tc>
          <w:tcPr>
            <w:tcW w:w="1299" w:type="dxa"/>
          </w:tcPr>
          <w:p w:rsidR="004074EE" w:rsidRPr="00904033" w:rsidRDefault="004074EE" w:rsidP="00FA1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A1E27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962" w:type="dxa"/>
          </w:tcPr>
          <w:p w:rsidR="004074EE" w:rsidRPr="00B87777" w:rsidRDefault="00C07A21" w:rsidP="0040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4" w:type="dxa"/>
          </w:tcPr>
          <w:p w:rsidR="00FA1E27" w:rsidRDefault="00FA1E27" w:rsidP="006B5FA3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 питания с входным напряжением 36 ÷ 42 В или батарейный блок 1,5 ÷ 7,5 В</w:t>
            </w:r>
          </w:p>
          <w:p w:rsidR="00FA1E27" w:rsidRPr="00FA1E27" w:rsidRDefault="00FA1E27" w:rsidP="006B5FA3">
            <w:pPr>
              <w:pStyle w:val="a6"/>
              <w:spacing w:before="0" w:beforeAutospacing="0" w:after="0" w:afterAutospacing="0"/>
              <w:ind w:left="317"/>
              <w:jc w:val="both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FA1E27">
              <w:rPr>
                <w:i/>
                <w:color w:val="000000"/>
                <w:sz w:val="28"/>
                <w:szCs w:val="28"/>
                <w:u w:val="single"/>
              </w:rPr>
              <w:t>Допускается</w:t>
            </w:r>
            <w:r w:rsidRPr="00FA1E27">
              <w:rPr>
                <w:i/>
                <w:color w:val="000000"/>
                <w:sz w:val="28"/>
                <w:szCs w:val="28"/>
              </w:rPr>
              <w:t xml:space="preserve"> любой источник питания, подходящий для осветителя.</w:t>
            </w:r>
          </w:p>
          <w:p w:rsidR="00FA1E27" w:rsidRDefault="00FA1E27" w:rsidP="006B5FA3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3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Осветитель со слайдом «Модель предмета»</w:t>
            </w:r>
          </w:p>
          <w:p w:rsidR="00FA1E27" w:rsidRDefault="006B5FA3" w:rsidP="006B5FA3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3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Собирающая л</w:t>
            </w:r>
            <w:r w:rsidR="00FA1E27">
              <w:rPr>
                <w:color w:val="000000"/>
                <w:sz w:val="28"/>
                <w:szCs w:val="28"/>
              </w:rPr>
              <w:t>инза №2 с фокусным расстоянием F= (50 ± 5) мм</w:t>
            </w:r>
          </w:p>
          <w:p w:rsidR="006B5FA3" w:rsidRDefault="006B5FA3" w:rsidP="006B5FA3">
            <w:pPr>
              <w:pStyle w:val="a6"/>
              <w:spacing w:before="0" w:beforeAutospacing="0" w:after="0" w:afterAutospacing="0"/>
              <w:ind w:left="3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A1E27">
              <w:rPr>
                <w:i/>
                <w:color w:val="000000"/>
                <w:sz w:val="28"/>
                <w:szCs w:val="28"/>
                <w:u w:val="single"/>
              </w:rPr>
              <w:t>Допускается</w:t>
            </w:r>
            <w:r w:rsidRPr="00FA1E27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линза с фокусным расстоянием (60±0,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>4)мм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>. Подписать «Линза №2»</w:t>
            </w:r>
            <w:r w:rsidRPr="00FA1E27">
              <w:rPr>
                <w:i/>
                <w:color w:val="000000"/>
                <w:sz w:val="28"/>
                <w:szCs w:val="28"/>
              </w:rPr>
              <w:t>.</w:t>
            </w:r>
          </w:p>
          <w:p w:rsidR="00FA1E27" w:rsidRDefault="00FA1E27" w:rsidP="006B5FA3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3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Экран</w:t>
            </w:r>
          </w:p>
          <w:p w:rsidR="00FA1E27" w:rsidRDefault="00FA1E27" w:rsidP="006B5FA3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3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Направляющая рейка (оптическая скамья)</w:t>
            </w:r>
            <w:r w:rsidR="006B5FA3">
              <w:rPr>
                <w:color w:val="000000"/>
                <w:sz w:val="28"/>
                <w:szCs w:val="28"/>
              </w:rPr>
              <w:t xml:space="preserve"> </w:t>
            </w:r>
            <w:r w:rsidR="006B5FA3" w:rsidRPr="006B5FA3">
              <w:rPr>
                <w:i/>
                <w:color w:val="000000"/>
                <w:sz w:val="28"/>
                <w:szCs w:val="28"/>
              </w:rPr>
              <w:t>необязательно</w:t>
            </w:r>
          </w:p>
          <w:p w:rsidR="007E6DC1" w:rsidRPr="006B5FA3" w:rsidRDefault="00FA1E27" w:rsidP="006B5FA3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325"/>
              <w:jc w:val="both"/>
              <w:textAlignment w:val="baseline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Линейка длиной 300 мм (с миллиметровыми делениями)</w:t>
            </w:r>
          </w:p>
          <w:p w:rsidR="006B5FA3" w:rsidRDefault="006B5FA3" w:rsidP="006B5FA3">
            <w:pPr>
              <w:pStyle w:val="a6"/>
              <w:spacing w:before="0" w:beforeAutospacing="0" w:after="0" w:afterAutospacing="0"/>
              <w:ind w:left="3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!!!! ПРОВЕРИТЬ, ЧТО ЛИНЗА ПОЗВОЛЯЕ</w:t>
            </w:r>
            <w:r w:rsidR="00FE0B21">
              <w:rPr>
                <w:color w:val="000000"/>
                <w:sz w:val="28"/>
                <w:szCs w:val="28"/>
              </w:rPr>
              <w:t>Т ПОЛУЧИТЬ ИЗОБРАЖЕНИЕ</w:t>
            </w:r>
            <w:r>
              <w:rPr>
                <w:color w:val="000000"/>
                <w:sz w:val="28"/>
                <w:szCs w:val="28"/>
              </w:rPr>
              <w:t>!!!!</w:t>
            </w:r>
          </w:p>
          <w:p w:rsidR="00FE0B21" w:rsidRPr="00B87777" w:rsidRDefault="00FE0B21" w:rsidP="00FE0B21">
            <w:pPr>
              <w:pStyle w:val="a6"/>
              <w:spacing w:before="0" w:beforeAutospacing="0" w:after="0" w:afterAutospacing="0"/>
              <w:ind w:left="325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FE0B21">
              <w:rPr>
                <w:color w:val="FF0000"/>
                <w:sz w:val="28"/>
                <w:szCs w:val="28"/>
              </w:rPr>
              <w:t>Прокомментировать участникам экзамена, что изображение получаем не от лампы, а от слайда «Модель предмета»</w:t>
            </w:r>
            <w:r>
              <w:rPr>
                <w:color w:val="FF0000"/>
                <w:sz w:val="28"/>
                <w:szCs w:val="28"/>
              </w:rPr>
              <w:t>. Расстояние измеряем не от лампы</w:t>
            </w:r>
            <w:r w:rsidRPr="00FE0B21">
              <w:rPr>
                <w:color w:val="FF0000"/>
                <w:sz w:val="28"/>
                <w:szCs w:val="28"/>
              </w:rPr>
              <w:t>, а от слайда «Модель предмета»</w:t>
            </w:r>
            <w:r>
              <w:rPr>
                <w:color w:val="FF0000"/>
                <w:sz w:val="28"/>
                <w:szCs w:val="28"/>
              </w:rPr>
              <w:t>.</w:t>
            </w:r>
          </w:p>
        </w:tc>
      </w:tr>
      <w:tr w:rsidR="00DD00DF" w:rsidRPr="00B87777" w:rsidTr="001F1F8C">
        <w:trPr>
          <w:jc w:val="center"/>
        </w:trPr>
        <w:tc>
          <w:tcPr>
            <w:tcW w:w="1299" w:type="dxa"/>
          </w:tcPr>
          <w:p w:rsidR="00DD00DF" w:rsidRPr="00B87777" w:rsidRDefault="00DD00DF" w:rsidP="006B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2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5FA3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962" w:type="dxa"/>
          </w:tcPr>
          <w:p w:rsidR="00DD00DF" w:rsidRDefault="006B5FA3" w:rsidP="0040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4" w:type="dxa"/>
          </w:tcPr>
          <w:p w:rsidR="006B5FA3" w:rsidRDefault="006B5FA3" w:rsidP="006B5FA3">
            <w:pPr>
              <w:pStyle w:val="a6"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Штатив лабораторный с муфтой и лапкой</w:t>
            </w:r>
          </w:p>
          <w:p w:rsidR="006B5FA3" w:rsidRDefault="006B5FA3" w:rsidP="006B5FA3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ind w:left="3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Динамометр с пределом измерения 5 Н (</w:t>
            </w:r>
            <w:r w:rsidRPr="006B5FA3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 xml:space="preserve"> = 0,1 Н)</w:t>
            </w:r>
          </w:p>
          <w:p w:rsidR="006B5FA3" w:rsidRPr="006B5FA3" w:rsidRDefault="006B5FA3" w:rsidP="006B5FA3">
            <w:pPr>
              <w:pStyle w:val="a6"/>
              <w:spacing w:before="0" w:beforeAutospacing="0" w:after="0" w:afterAutospacing="0"/>
              <w:ind w:left="325"/>
              <w:jc w:val="both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6B5FA3">
              <w:rPr>
                <w:i/>
                <w:color w:val="000000"/>
                <w:sz w:val="28"/>
                <w:szCs w:val="28"/>
                <w:u w:val="single"/>
              </w:rPr>
              <w:t>Допускается</w:t>
            </w:r>
            <w:r w:rsidRPr="006B5FA3">
              <w:rPr>
                <w:i/>
                <w:color w:val="000000"/>
                <w:sz w:val="28"/>
                <w:szCs w:val="28"/>
              </w:rPr>
              <w:t xml:space="preserve"> динамометр с пределом измерения 4 Н (С = 0,1 Н).</w:t>
            </w:r>
          </w:p>
          <w:p w:rsidR="006B5FA3" w:rsidRDefault="006B5FA3" w:rsidP="006B5FA3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ind w:left="3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Рычаг (длина не менее 40 см, с креплениями для грузов)</w:t>
            </w:r>
          </w:p>
          <w:p w:rsidR="006B5FA3" w:rsidRPr="006B5FA3" w:rsidRDefault="006B5FA3" w:rsidP="006B5FA3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ind w:left="3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Три груза массой по (100 ± 2) г каждый</w:t>
            </w:r>
          </w:p>
          <w:p w:rsidR="00DD00DF" w:rsidRPr="00345335" w:rsidRDefault="006B5FA3" w:rsidP="006B5FA3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ind w:left="32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Линейка длина 300 мм, с миллиметровыми делениями (при необходимости)</w:t>
            </w:r>
          </w:p>
        </w:tc>
      </w:tr>
      <w:tr w:rsidR="006B5FA3" w:rsidRPr="00B87777" w:rsidTr="001F1F8C">
        <w:trPr>
          <w:jc w:val="center"/>
        </w:trPr>
        <w:tc>
          <w:tcPr>
            <w:tcW w:w="1299" w:type="dxa"/>
          </w:tcPr>
          <w:p w:rsidR="006B5FA3" w:rsidRPr="002732E2" w:rsidRDefault="00163392" w:rsidP="006B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2409</w:t>
            </w:r>
          </w:p>
        </w:tc>
        <w:tc>
          <w:tcPr>
            <w:tcW w:w="962" w:type="dxa"/>
          </w:tcPr>
          <w:p w:rsidR="006B5FA3" w:rsidRDefault="00163392" w:rsidP="0040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4" w:type="dxa"/>
          </w:tcPr>
          <w:p w:rsidR="00163392" w:rsidRDefault="00163392" w:rsidP="00163392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312" w:hanging="35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Динамометр с пределом измерения 5 Н (С = 0,1 Н) (обозначить № 2)</w:t>
            </w:r>
          </w:p>
          <w:p w:rsidR="00163392" w:rsidRDefault="00FE0B21" w:rsidP="00163392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312" w:hanging="35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Деревянный брусок с крючком и нитью</w:t>
            </w:r>
            <w:r w:rsidR="00163392">
              <w:rPr>
                <w:color w:val="000000"/>
                <w:sz w:val="28"/>
                <w:szCs w:val="28"/>
              </w:rPr>
              <w:t xml:space="preserve"> массой (50 ± 5) г</w:t>
            </w:r>
          </w:p>
          <w:p w:rsidR="00163392" w:rsidRPr="00163392" w:rsidRDefault="00163392" w:rsidP="00163392">
            <w:pPr>
              <w:pStyle w:val="a6"/>
              <w:spacing w:before="0" w:beforeAutospacing="0" w:after="0" w:afterAutospacing="0"/>
              <w:ind w:left="312"/>
              <w:jc w:val="both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163392">
              <w:rPr>
                <w:i/>
                <w:color w:val="000000"/>
                <w:sz w:val="28"/>
                <w:szCs w:val="28"/>
                <w:u w:val="single"/>
              </w:rPr>
              <w:t>Допускается</w:t>
            </w:r>
            <w:r w:rsidRPr="00163392">
              <w:rPr>
                <w:i/>
                <w:color w:val="000000"/>
                <w:sz w:val="28"/>
                <w:szCs w:val="28"/>
              </w:rPr>
              <w:t xml:space="preserve"> деревянный брусок массой (</w:t>
            </w:r>
            <w:r>
              <w:rPr>
                <w:i/>
                <w:color w:val="000000"/>
                <w:sz w:val="28"/>
                <w:szCs w:val="28"/>
              </w:rPr>
              <w:t>6</w:t>
            </w:r>
            <w:r w:rsidRPr="00163392">
              <w:rPr>
                <w:i/>
                <w:color w:val="000000"/>
                <w:sz w:val="28"/>
                <w:szCs w:val="28"/>
              </w:rPr>
              <w:t>0 ± 5) г</w:t>
            </w:r>
            <w:r>
              <w:rPr>
                <w:i/>
                <w:color w:val="000000"/>
                <w:sz w:val="28"/>
                <w:szCs w:val="28"/>
              </w:rPr>
              <w:t xml:space="preserve"> и </w:t>
            </w:r>
            <w:r w:rsidRPr="00163392">
              <w:rPr>
                <w:i/>
                <w:color w:val="000000"/>
                <w:sz w:val="28"/>
                <w:szCs w:val="28"/>
              </w:rPr>
              <w:t>(</w:t>
            </w:r>
            <w:r>
              <w:rPr>
                <w:i/>
                <w:color w:val="000000"/>
                <w:sz w:val="28"/>
                <w:szCs w:val="28"/>
              </w:rPr>
              <w:t>10</w:t>
            </w:r>
            <w:r w:rsidRPr="00163392">
              <w:rPr>
                <w:i/>
                <w:color w:val="000000"/>
                <w:sz w:val="28"/>
                <w:szCs w:val="28"/>
              </w:rPr>
              <w:t>0 ± 5) г</w:t>
            </w:r>
          </w:p>
          <w:p w:rsidR="00163392" w:rsidRDefault="00163392" w:rsidP="00163392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312" w:hanging="35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Три груза массой по (100 ± 2) </w:t>
            </w:r>
            <w:r w:rsidRPr="00FE0B21">
              <w:rPr>
                <w:color w:val="000000"/>
                <w:sz w:val="28"/>
                <w:szCs w:val="28"/>
              </w:rPr>
              <w:t>г каждый</w:t>
            </w:r>
          </w:p>
          <w:p w:rsidR="006B5FA3" w:rsidRDefault="00163392" w:rsidP="00FE0B21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312" w:hanging="35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Направляющая рейка, которая должна обеспечивать коэффициент трения бруска по ней приблизительно 0,2 (обозначить Б и показать направление перемещения </w:t>
            </w:r>
            <w:r w:rsidR="00FE0B21">
              <w:rPr>
                <w:color w:val="000000"/>
                <w:sz w:val="28"/>
                <w:szCs w:val="28"/>
              </w:rPr>
              <w:t>бруска</w:t>
            </w:r>
            <w:r>
              <w:rPr>
                <w:color w:val="000000"/>
                <w:sz w:val="28"/>
                <w:szCs w:val="28"/>
              </w:rPr>
              <w:t xml:space="preserve"> по ней)</w:t>
            </w:r>
          </w:p>
        </w:tc>
      </w:tr>
      <w:tr w:rsidR="00DD00DF" w:rsidRPr="00B87777" w:rsidTr="001F1F8C">
        <w:trPr>
          <w:jc w:val="center"/>
        </w:trPr>
        <w:tc>
          <w:tcPr>
            <w:tcW w:w="1299" w:type="dxa"/>
          </w:tcPr>
          <w:p w:rsidR="00DD00DF" w:rsidRPr="002732E2" w:rsidRDefault="00163392" w:rsidP="006B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2410</w:t>
            </w:r>
          </w:p>
        </w:tc>
        <w:tc>
          <w:tcPr>
            <w:tcW w:w="962" w:type="dxa"/>
          </w:tcPr>
          <w:p w:rsidR="00DD00DF" w:rsidRDefault="00163392" w:rsidP="0040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4" w:type="dxa"/>
          </w:tcPr>
          <w:p w:rsidR="00DD00DF" w:rsidRPr="0042536C" w:rsidRDefault="00DD00DF" w:rsidP="00DD00DF">
            <w:pPr>
              <w:pStyle w:val="a4"/>
              <w:numPr>
                <w:ilvl w:val="0"/>
                <w:numId w:val="18"/>
              </w:numPr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Динамометр с пределом измерения 1 Н (</w:t>
            </w:r>
            <w:r w:rsidRPr="0042536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= 0,02 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0DF" w:rsidRDefault="00DD00DF" w:rsidP="00DD00DF">
            <w:pPr>
              <w:pStyle w:val="a4"/>
              <w:numPr>
                <w:ilvl w:val="0"/>
                <w:numId w:val="18"/>
              </w:numPr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Цилиндр </w:t>
            </w:r>
            <w:r w:rsidR="00163392"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пластиковый 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с миллиметровой шкалой вдоль образующей 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m =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(66 ± 2) г, 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V =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(56 ± </w:t>
            </w:r>
            <w:r w:rsidR="001633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) см</w:t>
            </w:r>
            <w:r w:rsidRPr="004253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, длина не менее 80 мм</w:t>
            </w:r>
            <w:r w:rsidR="00163392">
              <w:rPr>
                <w:rFonts w:ascii="Times New Roman" w:hAnsi="Times New Roman" w:cs="Times New Roman"/>
                <w:sz w:val="28"/>
                <w:szCs w:val="28"/>
              </w:rPr>
              <w:t xml:space="preserve"> (обозначить №3)</w:t>
            </w:r>
          </w:p>
          <w:p w:rsidR="00DD00DF" w:rsidRPr="004C7A85" w:rsidRDefault="00DD00DF" w:rsidP="00BE09AF">
            <w:pPr>
              <w:pStyle w:val="a4"/>
              <w:numPr>
                <w:ilvl w:val="0"/>
                <w:numId w:val="18"/>
              </w:numPr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Сосуд с водой (позволяющий полностью погрузить в него используемый цилиндр)</w:t>
            </w:r>
          </w:p>
        </w:tc>
      </w:tr>
    </w:tbl>
    <w:p w:rsidR="005B0210" w:rsidRPr="00B87777" w:rsidRDefault="005B0210" w:rsidP="005B0210">
      <w:pPr>
        <w:jc w:val="both"/>
        <w:rPr>
          <w:rFonts w:ascii="Times New Roman" w:hAnsi="Times New Roman" w:cs="Times New Roman"/>
          <w:sz w:val="28"/>
          <w:szCs w:val="28"/>
        </w:rPr>
      </w:pPr>
      <w:r w:rsidRPr="00B87777">
        <w:rPr>
          <w:rFonts w:ascii="Times New Roman" w:hAnsi="Times New Roman" w:cs="Times New Roman"/>
          <w:sz w:val="28"/>
          <w:szCs w:val="28"/>
        </w:rPr>
        <w:lastRenderedPageBreak/>
        <w:t>ВНИМАНИЕ! В материалах для экспертов примеры возможных ответов на экспериментальные задания будут приведены в соответствие с рекомендуемыми характеристиками оборудования.</w:t>
      </w:r>
    </w:p>
    <w:p w:rsidR="00AF1711" w:rsidRPr="00B87777" w:rsidRDefault="00AF1711">
      <w:pPr>
        <w:rPr>
          <w:sz w:val="28"/>
          <w:szCs w:val="28"/>
        </w:rPr>
      </w:pPr>
    </w:p>
    <w:sectPr w:rsidR="00AF1711" w:rsidRPr="00B8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C7"/>
    <w:multiLevelType w:val="hybridMultilevel"/>
    <w:tmpl w:val="70027118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7B5"/>
    <w:multiLevelType w:val="hybridMultilevel"/>
    <w:tmpl w:val="A56A6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6426"/>
    <w:multiLevelType w:val="hybridMultilevel"/>
    <w:tmpl w:val="AE62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423E"/>
    <w:multiLevelType w:val="multilevel"/>
    <w:tmpl w:val="13CC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60C56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2507"/>
    <w:multiLevelType w:val="multilevel"/>
    <w:tmpl w:val="6D48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A3A43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372B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C33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A610B"/>
    <w:multiLevelType w:val="multilevel"/>
    <w:tmpl w:val="6D48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178FD"/>
    <w:multiLevelType w:val="hybridMultilevel"/>
    <w:tmpl w:val="89340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C1458"/>
    <w:multiLevelType w:val="hybridMultilevel"/>
    <w:tmpl w:val="7CE8304C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70512"/>
    <w:multiLevelType w:val="hybridMultilevel"/>
    <w:tmpl w:val="AE62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73EC6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E7A6C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208B7"/>
    <w:multiLevelType w:val="hybridMultilevel"/>
    <w:tmpl w:val="9956F2B0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C3803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791A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75F6F"/>
    <w:multiLevelType w:val="hybridMultilevel"/>
    <w:tmpl w:val="F2E0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3B7C"/>
    <w:multiLevelType w:val="hybridMultilevel"/>
    <w:tmpl w:val="32A2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D327F"/>
    <w:multiLevelType w:val="multilevel"/>
    <w:tmpl w:val="C97C1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FF0B16"/>
    <w:multiLevelType w:val="multilevel"/>
    <w:tmpl w:val="6D48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87670"/>
    <w:multiLevelType w:val="hybridMultilevel"/>
    <w:tmpl w:val="D6DE93FA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439FD"/>
    <w:multiLevelType w:val="hybridMultilevel"/>
    <w:tmpl w:val="B0702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3"/>
  </w:num>
  <w:num w:numId="4">
    <w:abstractNumId w:val="11"/>
  </w:num>
  <w:num w:numId="5">
    <w:abstractNumId w:val="18"/>
  </w:num>
  <w:num w:numId="6">
    <w:abstractNumId w:val="15"/>
  </w:num>
  <w:num w:numId="7">
    <w:abstractNumId w:val="0"/>
  </w:num>
  <w:num w:numId="8">
    <w:abstractNumId w:val="22"/>
  </w:num>
  <w:num w:numId="9">
    <w:abstractNumId w:val="14"/>
  </w:num>
  <w:num w:numId="10">
    <w:abstractNumId w:val="17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16"/>
  </w:num>
  <w:num w:numId="16">
    <w:abstractNumId w:val="7"/>
  </w:num>
  <w:num w:numId="17">
    <w:abstractNumId w:val="13"/>
  </w:num>
  <w:num w:numId="18">
    <w:abstractNumId w:val="6"/>
  </w:num>
  <w:num w:numId="19">
    <w:abstractNumId w:val="4"/>
  </w:num>
  <w:num w:numId="20">
    <w:abstractNumId w:val="9"/>
  </w:num>
  <w:num w:numId="21">
    <w:abstractNumId w:val="3"/>
  </w:num>
  <w:num w:numId="22">
    <w:abstractNumId w:val="20"/>
    <w:lvlOverride w:ilvl="0">
      <w:lvl w:ilvl="0">
        <w:numFmt w:val="decimal"/>
        <w:lvlText w:val="%1."/>
        <w:lvlJc w:val="left"/>
      </w:lvl>
    </w:lvlOverride>
  </w:num>
  <w:num w:numId="23">
    <w:abstractNumId w:val="20"/>
    <w:lvlOverride w:ilvl="0">
      <w:lvl w:ilvl="0">
        <w:numFmt w:val="decimal"/>
        <w:lvlText w:val="%1."/>
        <w:lvlJc w:val="left"/>
      </w:lvl>
    </w:lvlOverride>
  </w:num>
  <w:num w:numId="24">
    <w:abstractNumId w:val="20"/>
    <w:lvlOverride w:ilvl="0">
      <w:lvl w:ilvl="0">
        <w:numFmt w:val="decimal"/>
        <w:lvlText w:val="%1."/>
        <w:lvlJc w:val="left"/>
      </w:lvl>
    </w:lvlOverride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91"/>
    <w:rsid w:val="0013041D"/>
    <w:rsid w:val="00163392"/>
    <w:rsid w:val="001F1F8C"/>
    <w:rsid w:val="00212191"/>
    <w:rsid w:val="00227A44"/>
    <w:rsid w:val="002732E2"/>
    <w:rsid w:val="002757E4"/>
    <w:rsid w:val="002E23B6"/>
    <w:rsid w:val="00345335"/>
    <w:rsid w:val="00345C49"/>
    <w:rsid w:val="00377D87"/>
    <w:rsid w:val="004074EE"/>
    <w:rsid w:val="0042536C"/>
    <w:rsid w:val="0043696C"/>
    <w:rsid w:val="0044400F"/>
    <w:rsid w:val="00564392"/>
    <w:rsid w:val="00573DCF"/>
    <w:rsid w:val="00581957"/>
    <w:rsid w:val="005B0210"/>
    <w:rsid w:val="005C14FD"/>
    <w:rsid w:val="00634E54"/>
    <w:rsid w:val="00675B48"/>
    <w:rsid w:val="006B5FA3"/>
    <w:rsid w:val="006C773F"/>
    <w:rsid w:val="00710E59"/>
    <w:rsid w:val="00743B36"/>
    <w:rsid w:val="007D1051"/>
    <w:rsid w:val="007E6DC1"/>
    <w:rsid w:val="00842E6B"/>
    <w:rsid w:val="0086382E"/>
    <w:rsid w:val="0087742C"/>
    <w:rsid w:val="00904033"/>
    <w:rsid w:val="00A20C5F"/>
    <w:rsid w:val="00AF1711"/>
    <w:rsid w:val="00B53054"/>
    <w:rsid w:val="00B87777"/>
    <w:rsid w:val="00BE09AF"/>
    <w:rsid w:val="00C07A21"/>
    <w:rsid w:val="00CB2C85"/>
    <w:rsid w:val="00CD78D5"/>
    <w:rsid w:val="00DD00DF"/>
    <w:rsid w:val="00FA1E27"/>
    <w:rsid w:val="00FB2B08"/>
    <w:rsid w:val="00F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EF44B-ED31-41B0-8BF6-D041BA46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3B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77D87"/>
    <w:rPr>
      <w:color w:val="808080"/>
    </w:rPr>
  </w:style>
  <w:style w:type="paragraph" w:styleId="a6">
    <w:name w:val="Normal (Web)"/>
    <w:basedOn w:val="a"/>
    <w:uiPriority w:val="99"/>
    <w:unhideWhenUsed/>
    <w:rsid w:val="00FA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FAB55-C6C4-433B-BFAA-D171C93C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Сорокина</dc:creator>
  <cp:keywords/>
  <dc:description/>
  <cp:lastModifiedBy>Николай Яковлев</cp:lastModifiedBy>
  <cp:revision>2</cp:revision>
  <dcterms:created xsi:type="dcterms:W3CDTF">2024-05-24T09:46:00Z</dcterms:created>
  <dcterms:modified xsi:type="dcterms:W3CDTF">2024-05-24T09:46:00Z</dcterms:modified>
</cp:coreProperties>
</file>