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39" w:rsidRPr="005A3E35" w:rsidRDefault="009C3739" w:rsidP="00F46270">
      <w:pPr>
        <w:shd w:val="clear" w:color="auto" w:fill="FFFFFF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После входа на портал 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https://do3.rcokoit.ru/</w:t>
        </w:r>
      </w:hyperlink>
      <w:r>
        <w:t xml:space="preserve"> </w:t>
      </w:r>
      <w:r w:rsidRPr="005A3E35">
        <w:rPr>
          <w:rFonts w:ascii="Arial" w:hAnsi="Arial" w:cs="Arial"/>
          <w:sz w:val="24"/>
          <w:szCs w:val="24"/>
        </w:rPr>
        <w:t>с помощью выданного логина и пароля</w:t>
      </w:r>
      <w:r>
        <w:t xml:space="preserve">, 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необходимо выбрать раздел «Личный кабинет» и в подразделе «Я изучаю» щёлкнуть по курсу «</w:t>
      </w:r>
      <w:r w:rsidRPr="005A3E35">
        <w:rPr>
          <w:rFonts w:ascii="Arial" w:eastAsia="Times New Roman" w:hAnsi="Arial" w:cs="Arial"/>
          <w:b/>
          <w:sz w:val="24"/>
          <w:szCs w:val="24"/>
          <w:lang w:eastAsia="ru-RU"/>
        </w:rPr>
        <w:t>904 Подготовка специалистов по организации и проведению эксперимента по химии в ППЭ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».</w:t>
      </w:r>
    </w:p>
    <w:p w:rsidR="009C3739" w:rsidRPr="005A3E35" w:rsidRDefault="009C3739" w:rsidP="009C37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Курс состоит из двух модулей. После изучения всех предложенных учебных элементов слушателю откроется доступ к итоговой аттестации. Для успешного завершения обучения необходимо набрать не менее 17 баллов, ответив на вопросы зачета. Если у слушателя нет доступа к зачёту, значит, не все обязательные элементы были им просмотрены (отмечены как выполненные). </w:t>
      </w:r>
    </w:p>
    <w:p w:rsidR="009C3739" w:rsidRPr="005A3E35" w:rsidRDefault="009C3739" w:rsidP="009C37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Сроки прохождения обучения: </w:t>
      </w:r>
      <w:r w:rsidRPr="009C3739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до 1 апреля 2025 года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включительно.</w:t>
      </w:r>
    </w:p>
    <w:p w:rsidR="009C3739" w:rsidRPr="005A3E35" w:rsidRDefault="009C3739" w:rsidP="009C3739">
      <w:pPr>
        <w:rPr>
          <w:rFonts w:ascii="Times New Roman" w:hAnsi="Times New Roman" w:cs="Times New Roman"/>
          <w:sz w:val="24"/>
          <w:szCs w:val="24"/>
        </w:rPr>
      </w:pPr>
    </w:p>
    <w:p w:rsidR="00A2426E" w:rsidRDefault="00A2426E">
      <w:bookmarkStart w:id="0" w:name="_GoBack"/>
      <w:bookmarkEnd w:id="0"/>
    </w:p>
    <w:sectPr w:rsidR="00A2426E" w:rsidSect="007031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75"/>
    <w:rsid w:val="00705475"/>
    <w:rsid w:val="009C3739"/>
    <w:rsid w:val="00A2426E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39B1-28D7-4DFF-899B-DE05766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3.rcoko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4</cp:revision>
  <dcterms:created xsi:type="dcterms:W3CDTF">2025-03-20T08:08:00Z</dcterms:created>
  <dcterms:modified xsi:type="dcterms:W3CDTF">2025-03-20T08:10:00Z</dcterms:modified>
</cp:coreProperties>
</file>